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318DF" w14:textId="77777777" w:rsidR="00993786" w:rsidRDefault="00993786">
      <w:pPr>
        <w:pStyle w:val="Cmsor11"/>
        <w:keepNext/>
        <w:keepLines/>
        <w:shd w:val="clear" w:color="auto" w:fill="auto"/>
        <w:spacing w:after="247"/>
        <w:jc w:val="left"/>
      </w:pPr>
      <w:bookmarkStart w:id="0" w:name="bookmark0"/>
    </w:p>
    <w:p w14:paraId="781DEF5C" w14:textId="77777777" w:rsidR="00993786" w:rsidRDefault="00097C6E">
      <w:pPr>
        <w:pStyle w:val="Cmsor11"/>
        <w:keepNext/>
        <w:keepLines/>
        <w:shd w:val="clear" w:color="auto" w:fill="auto"/>
        <w:spacing w:after="7080"/>
      </w:pPr>
      <w:bookmarkStart w:id="1" w:name="__RefHeading___Toc1688_3152499310"/>
      <w:bookmarkStart w:id="2" w:name="_Toc34170870"/>
      <w:bookmarkEnd w:id="1"/>
      <w:r>
        <w:t xml:space="preserve">MÁRIANOSZTRAI KISTÜCSÖK ÓVODA ÉS         </w:t>
      </w:r>
      <w:r>
        <w:rPr>
          <w:u w:val="single"/>
        </w:rPr>
        <w:t>MINI-BÖLCSŐDE</w:t>
      </w:r>
      <w:r>
        <w:t xml:space="preserve"> SZAKMAI PROGRAMJ</w:t>
      </w:r>
      <w:bookmarkStart w:id="3" w:name="bookmark1"/>
      <w:bookmarkEnd w:id="0"/>
      <w:r>
        <w:t>A</w:t>
      </w:r>
      <w:bookmarkEnd w:id="2"/>
      <w:bookmarkEnd w:id="3"/>
    </w:p>
    <w:p w14:paraId="2F74A026" w14:textId="77777777" w:rsidR="00993786" w:rsidRDefault="00097C6E">
      <w:pPr>
        <w:pStyle w:val="Cmsor11"/>
        <w:keepNext/>
        <w:keepLines/>
        <w:shd w:val="clear" w:color="auto" w:fill="auto"/>
        <w:spacing w:after="247"/>
        <w:ind w:left="20"/>
      </w:pPr>
      <w:r>
        <w:rPr>
          <w:noProof/>
        </w:rPr>
        <w:drawing>
          <wp:anchor distT="0" distB="0" distL="0" distR="0" simplePos="0" relativeHeight="91" behindDoc="0" locked="0" layoutInCell="0" allowOverlap="1" wp14:anchorId="5CE3F92C" wp14:editId="30DAF523">
            <wp:simplePos x="0" y="0"/>
            <wp:positionH relativeFrom="column">
              <wp:posOffset>1589405</wp:posOffset>
            </wp:positionH>
            <wp:positionV relativeFrom="paragraph">
              <wp:posOffset>-3811270</wp:posOffset>
            </wp:positionV>
            <wp:extent cx="2797175" cy="3493135"/>
            <wp:effectExtent l="0" t="0" r="0" b="0"/>
            <wp:wrapSquare wrapText="largest"/>
            <wp:docPr id="1" name="Ké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175" cy="3493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3091DF" w14:textId="77777777" w:rsidR="00993786" w:rsidRDefault="00097C6E">
      <w:pPr>
        <w:pStyle w:val="Szvegtrzs20"/>
        <w:shd w:val="clear" w:color="auto" w:fill="auto"/>
        <w:tabs>
          <w:tab w:val="left" w:pos="5295"/>
        </w:tabs>
        <w:spacing w:before="0" w:after="53" w:line="240" w:lineRule="exact"/>
        <w:ind w:firstLine="0"/>
      </w:pPr>
      <w:r>
        <w:t xml:space="preserve">Készült: 2026. </w:t>
      </w:r>
      <w:r>
        <w:tab/>
        <w:t xml:space="preserve">  Készítette: Leskóné Zádor Gabriella</w:t>
      </w:r>
    </w:p>
    <w:p w14:paraId="6A58D719" w14:textId="77777777" w:rsidR="00993786" w:rsidRDefault="00993786">
      <w:pPr>
        <w:pStyle w:val="Szvegtrzs20"/>
        <w:shd w:val="clear" w:color="auto" w:fill="auto"/>
        <w:tabs>
          <w:tab w:val="left" w:pos="5295"/>
        </w:tabs>
        <w:spacing w:before="0" w:after="53" w:line="240" w:lineRule="exact"/>
        <w:ind w:firstLine="0"/>
      </w:pPr>
    </w:p>
    <w:p w14:paraId="6D40D809" w14:textId="77777777" w:rsidR="00993786" w:rsidRDefault="00993786">
      <w:pPr>
        <w:pStyle w:val="Szvegtrzs20"/>
        <w:shd w:val="clear" w:color="auto" w:fill="auto"/>
        <w:tabs>
          <w:tab w:val="left" w:pos="5295"/>
        </w:tabs>
        <w:spacing w:before="0" w:after="53" w:line="240" w:lineRule="exact"/>
        <w:ind w:firstLine="0"/>
      </w:pPr>
    </w:p>
    <w:p w14:paraId="6BACB812" w14:textId="77777777" w:rsidR="00993786" w:rsidRDefault="00993786">
      <w:pPr>
        <w:pStyle w:val="Szvegtrzs20"/>
        <w:shd w:val="clear" w:color="auto" w:fill="auto"/>
        <w:tabs>
          <w:tab w:val="left" w:pos="5295"/>
        </w:tabs>
        <w:spacing w:before="0" w:after="53" w:line="240" w:lineRule="exact"/>
        <w:ind w:firstLine="0"/>
      </w:pPr>
    </w:p>
    <w:p w14:paraId="5C1E6C78" w14:textId="77777777" w:rsidR="00993786" w:rsidRDefault="00993786">
      <w:pPr>
        <w:pStyle w:val="Szvegtrzs20"/>
        <w:shd w:val="clear" w:color="auto" w:fill="auto"/>
        <w:tabs>
          <w:tab w:val="left" w:pos="5295"/>
        </w:tabs>
        <w:spacing w:before="0" w:after="53" w:line="240" w:lineRule="exact"/>
        <w:ind w:firstLine="0"/>
      </w:pPr>
      <w:bookmarkStart w:id="4" w:name="bookmark2"/>
    </w:p>
    <w:tbl>
      <w:tblPr>
        <w:tblW w:w="9214" w:type="dxa"/>
        <w:tblInd w:w="11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1582"/>
        <w:gridCol w:w="1370"/>
        <w:gridCol w:w="3060"/>
        <w:gridCol w:w="1476"/>
        <w:gridCol w:w="1726"/>
      </w:tblGrid>
      <w:tr w:rsidR="00993786" w14:paraId="03E5F94F" w14:textId="77777777">
        <w:trPr>
          <w:trHeight w:val="275"/>
        </w:trPr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2105" w14:textId="77777777" w:rsidR="00993786" w:rsidRDefault="00993786">
            <w:pPr>
              <w:pStyle w:val="TableParagraph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8618" w14:textId="77777777" w:rsidR="00993786" w:rsidRDefault="00097C6E">
            <w:pPr>
              <w:pStyle w:val="TableParagraph"/>
              <w:jc w:val="both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Beosztás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3948" w14:textId="77777777" w:rsidR="00993786" w:rsidRDefault="00097C6E">
            <w:pPr>
              <w:pStyle w:val="TableParagraph"/>
              <w:jc w:val="both"/>
              <w:rPr>
                <w:rFonts w:ascii="Times New Roman" w:hAnsi="Times New Roman"/>
                <w:b/>
                <w:spacing w:val="-5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5"/>
                <w:sz w:val="28"/>
                <w:szCs w:val="28"/>
              </w:rPr>
              <w:t>Név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74F2" w14:textId="77777777" w:rsidR="00993786" w:rsidRDefault="00097C6E">
            <w:pPr>
              <w:pStyle w:val="TableParagraph"/>
              <w:jc w:val="both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Dátum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3011" w14:textId="77777777" w:rsidR="00993786" w:rsidRDefault="00097C6E">
            <w:pPr>
              <w:pStyle w:val="TableParagraph"/>
              <w:ind w:left="166"/>
              <w:jc w:val="both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Aláírás</w:t>
            </w:r>
          </w:p>
        </w:tc>
      </w:tr>
      <w:tr w:rsidR="00993786" w14:paraId="1E69B763" w14:textId="77777777">
        <w:trPr>
          <w:trHeight w:val="506"/>
        </w:trPr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0C37" w14:textId="77777777" w:rsidR="00993786" w:rsidRDefault="00097C6E">
            <w:pPr>
              <w:pStyle w:val="TableParagraph"/>
              <w:jc w:val="both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Készítette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5C84" w14:textId="77777777" w:rsidR="00993786" w:rsidRDefault="00097C6E">
            <w:pPr>
              <w:pStyle w:val="TableParagraph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főigazgató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1192F" w14:textId="77777777" w:rsidR="00993786" w:rsidRDefault="00097C6E">
            <w:pPr>
              <w:pStyle w:val="TableParagraph"/>
              <w:tabs>
                <w:tab w:val="left" w:pos="1122"/>
              </w:tabs>
              <w:spacing w:line="252" w:lineRule="exact"/>
              <w:ind w:right="96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Leskóné Zádor Gabriella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E2C3" w14:textId="77777777" w:rsidR="00993786" w:rsidRDefault="00097C6E">
            <w:pPr>
              <w:pStyle w:val="TableParagraph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2026. 04. 07.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1FA3" w14:textId="77777777" w:rsidR="00993786" w:rsidRDefault="00993786">
            <w:pPr>
              <w:pStyle w:val="TableParagraph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93786" w14:paraId="03A32A5E" w14:textId="77777777">
        <w:trPr>
          <w:trHeight w:val="470"/>
        </w:trPr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1E84" w14:textId="77777777" w:rsidR="00993786" w:rsidRDefault="00993786">
            <w:pPr>
              <w:pStyle w:val="TableParagraph"/>
              <w:spacing w:line="232" w:lineRule="exact"/>
              <w:jc w:val="both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14:paraId="047887B9" w14:textId="77777777" w:rsidR="00993786" w:rsidRDefault="00097C6E">
            <w:pPr>
              <w:pStyle w:val="TableParagraph"/>
              <w:spacing w:line="232" w:lineRule="exact"/>
              <w:jc w:val="both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Jóváhagyta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688D" w14:textId="77777777" w:rsidR="00993786" w:rsidRDefault="00993786">
            <w:pPr>
              <w:pStyle w:val="TableParagraph"/>
              <w:tabs>
                <w:tab w:val="left" w:pos="3263"/>
              </w:tabs>
              <w:spacing w:line="23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DE6A05F" w14:textId="77777777" w:rsidR="00993786" w:rsidRDefault="00097C6E">
            <w:pPr>
              <w:pStyle w:val="TableParagraph"/>
              <w:tabs>
                <w:tab w:val="left" w:pos="3263"/>
              </w:tabs>
              <w:spacing w:line="23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  <w:r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Képviselő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Testület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sz.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határozata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alapján.</w:t>
            </w:r>
          </w:p>
        </w:tc>
      </w:tr>
    </w:tbl>
    <w:p w14:paraId="259D0110" w14:textId="77777777" w:rsidR="00993786" w:rsidRDefault="00993786"/>
    <w:sdt>
      <w:sdtPr>
        <w:rPr>
          <w:rFonts w:ascii="Arial Unicode MS" w:eastAsia="Arial Unicode MS" w:hAnsi="Arial Unicode MS" w:cs="Arial Unicode MS"/>
          <w:b w:val="0"/>
          <w:sz w:val="24"/>
          <w:szCs w:val="24"/>
        </w:rPr>
        <w:id w:val="-1425802675"/>
        <w:docPartObj>
          <w:docPartGallery w:val="Table of Contents"/>
          <w:docPartUnique/>
        </w:docPartObj>
      </w:sdtPr>
      <w:sdtEndPr/>
      <w:sdtContent>
        <w:p w14:paraId="133E7D09" w14:textId="77777777" w:rsidR="00993786" w:rsidRDefault="00097C6E">
          <w:pPr>
            <w:pStyle w:val="Hivatkozsjegyzk-fej"/>
            <w:rPr>
              <w:rFonts w:hint="eastAsia"/>
            </w:rPr>
          </w:pPr>
          <w:r>
            <w:br w:type="page"/>
          </w:r>
          <w:r>
            <w:lastRenderedPageBreak/>
            <w:t>Tartalomjegyzék</w:t>
          </w:r>
        </w:p>
        <w:p w14:paraId="5F4F7AEA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r>
            <w:fldChar w:fldCharType="begin"/>
          </w:r>
          <w:r>
            <w:rPr>
              <w:rStyle w:val="Jegyzkhivatkozs"/>
              <w:webHidden/>
            </w:rPr>
            <w:instrText>TOC \z \o "1-3" \u \h</w:instrText>
          </w:r>
          <w:r>
            <w:rPr>
              <w:rStyle w:val="Jegyzkhivatkozs"/>
            </w:rPr>
            <w:fldChar w:fldCharType="separate"/>
          </w:r>
          <w:hyperlink w:anchor="__RefHeading___Toc1688_3152499310">
            <w:r>
              <w:rPr>
                <w:rStyle w:val="Jegyzkhivatkozs"/>
                <w:webHidden/>
              </w:rPr>
              <w:t>MÁRIANOSZTRAI KISTÜCSÖK ÓVODA ÉS MINI-BÖLCSŐDE SZAKMAI PROGRAMJA</w:t>
            </w:r>
            <w:r>
              <w:rPr>
                <w:rStyle w:val="Jegyzkhivatkozs"/>
                <w:webHidden/>
              </w:rPr>
              <w:tab/>
              <w:t>1</w:t>
            </w:r>
          </w:hyperlink>
        </w:p>
        <w:p w14:paraId="072B4924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1690_3152499310">
            <w:r>
              <w:rPr>
                <w:rStyle w:val="Jegyzkhivatkozs"/>
                <w:webHidden/>
              </w:rPr>
              <w:t>1 BEVEZETÉS</w:t>
            </w:r>
            <w:r>
              <w:rPr>
                <w:rStyle w:val="Jegyzkhivatkozs"/>
                <w:webHidden/>
              </w:rPr>
              <w:tab/>
              <w:t>4</w:t>
            </w:r>
          </w:hyperlink>
        </w:p>
        <w:p w14:paraId="22A18D4C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692_3152499310">
            <w:r>
              <w:rPr>
                <w:rStyle w:val="Jegyzkhivatkozs"/>
                <w:webHidden/>
              </w:rPr>
              <w:t>1.1. A program törvényi, szakmai háttere</w:t>
            </w:r>
            <w:r>
              <w:rPr>
                <w:rStyle w:val="Jegyzkhivatkozs"/>
                <w:webHidden/>
              </w:rPr>
              <w:tab/>
              <w:t>4</w:t>
            </w:r>
          </w:hyperlink>
        </w:p>
        <w:p w14:paraId="2AB65E53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1694_3152499310">
            <w:r>
              <w:rPr>
                <w:rStyle w:val="Jegyzkhivatkozs"/>
                <w:webHidden/>
              </w:rPr>
              <w:t>2. AZ INTÉZMÉNY ALAPADATAI:</w:t>
            </w:r>
            <w:r>
              <w:rPr>
                <w:rStyle w:val="Jegyzkhivatkozs"/>
                <w:webHidden/>
              </w:rPr>
              <w:tab/>
              <w:t>4</w:t>
            </w:r>
          </w:hyperlink>
        </w:p>
        <w:p w14:paraId="314D5518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1696_3152499310">
            <w:r>
              <w:rPr>
                <w:rStyle w:val="Jegyzkhivatkozs"/>
                <w:webHidden/>
              </w:rPr>
              <w:t>3. AZ ELLÁTANDÓ CÉLCSOPORT ÉS AZ ELLÁTANDÓ TERÜLET JELLEMZŐI</w:t>
            </w:r>
            <w:r>
              <w:rPr>
                <w:rStyle w:val="Jegyzkhivatkozs"/>
                <w:webHidden/>
              </w:rPr>
              <w:tab/>
              <w:t>5</w:t>
            </w:r>
          </w:hyperlink>
        </w:p>
        <w:p w14:paraId="7EC6435F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1698_3152499310">
            <w:r>
              <w:rPr>
                <w:rStyle w:val="Jegyzkhivatkozs"/>
                <w:webHidden/>
              </w:rPr>
              <w:t>4. A SZOLGÁLTATÁS CÉLJA, FELADATAI, ALAPELVEI</w:t>
            </w:r>
            <w:r>
              <w:rPr>
                <w:rStyle w:val="Jegyzkhivatkozs"/>
                <w:webHidden/>
              </w:rPr>
              <w:tab/>
              <w:t>6</w:t>
            </w:r>
          </w:hyperlink>
        </w:p>
        <w:p w14:paraId="1713828F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00_3152499310">
            <w:r>
              <w:rPr>
                <w:rStyle w:val="Jegyzkhivatkozs"/>
                <w:webHidden/>
              </w:rPr>
              <w:t>4. 1. A bölcsődei nevelés célja</w:t>
            </w:r>
            <w:r>
              <w:rPr>
                <w:rStyle w:val="Jegyzkhivatkozs"/>
                <w:webHidden/>
              </w:rPr>
              <w:tab/>
              <w:t>6</w:t>
            </w:r>
          </w:hyperlink>
        </w:p>
        <w:p w14:paraId="628462EA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02_3152499310">
            <w:r>
              <w:rPr>
                <w:rStyle w:val="Jegyzkhivatkozs"/>
                <w:webHidden/>
              </w:rPr>
              <w:t>4. 2. A bölcsődei nevelés feladatai</w:t>
            </w:r>
            <w:r>
              <w:rPr>
                <w:rStyle w:val="Jegyzkhivatkozs"/>
                <w:webHidden/>
              </w:rPr>
              <w:tab/>
              <w:t>11</w:t>
            </w:r>
          </w:hyperlink>
        </w:p>
        <w:p w14:paraId="0BD3A957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04_3152499310">
            <w:r>
              <w:rPr>
                <w:rStyle w:val="Jegyzkhivatkozs"/>
                <w:webHidden/>
              </w:rPr>
              <w:t>4. 3. A bölcsődei nevelés alapelvei</w:t>
            </w:r>
            <w:r>
              <w:rPr>
                <w:rStyle w:val="Jegyzkhivatkozs"/>
                <w:webHidden/>
              </w:rPr>
              <w:tab/>
              <w:t>13</w:t>
            </w:r>
          </w:hyperlink>
        </w:p>
        <w:p w14:paraId="52142B85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1706_3152499310">
            <w:r>
              <w:rPr>
                <w:rStyle w:val="Jegyzkhivatkozs"/>
                <w:webHidden/>
              </w:rPr>
              <w:t>5. A MINI BÖLCSŐDE SZEMÉLYI ÉS TÁRGYI FELTÉTELEI</w:t>
            </w:r>
            <w:r>
              <w:rPr>
                <w:rStyle w:val="Jegyzkhivatkozs"/>
                <w:webHidden/>
              </w:rPr>
              <w:tab/>
              <w:t>16</w:t>
            </w:r>
          </w:hyperlink>
        </w:p>
        <w:p w14:paraId="6AD68101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08_3152499310">
            <w:r>
              <w:rPr>
                <w:rStyle w:val="Jegyzkhivatkozs"/>
                <w:webHidden/>
              </w:rPr>
              <w:t>5.1 Személyi feltételek</w:t>
            </w:r>
            <w:r>
              <w:rPr>
                <w:rStyle w:val="Jegyzkhivatkozs"/>
                <w:webHidden/>
              </w:rPr>
              <w:tab/>
              <w:t>16</w:t>
            </w:r>
          </w:hyperlink>
        </w:p>
        <w:p w14:paraId="421FEE96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10_3152499310">
            <w:r>
              <w:rPr>
                <w:rStyle w:val="Jegyzkhivatkozs"/>
                <w:webHidden/>
              </w:rPr>
              <w:t>5.2 Tárgyi feltételek</w:t>
            </w:r>
            <w:r>
              <w:rPr>
                <w:rStyle w:val="Jegyzkhivatkozs"/>
                <w:webHidden/>
              </w:rPr>
              <w:tab/>
              <w:t>17</w:t>
            </w:r>
          </w:hyperlink>
        </w:p>
        <w:p w14:paraId="5E10C7A2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1712_3152499310">
            <w:r>
              <w:rPr>
                <w:rStyle w:val="Jegyzkhivatkozs"/>
                <w:webHidden/>
              </w:rPr>
              <w:t>6. AZ INTÉZMÉNYEN BELÜLI EGYÜTTMŰKÖDÉS MÓDJA</w:t>
            </w:r>
            <w:r>
              <w:rPr>
                <w:rStyle w:val="Jegyzkhivatkozs"/>
                <w:webHidden/>
              </w:rPr>
              <w:tab/>
              <w:t>19</w:t>
            </w:r>
          </w:hyperlink>
        </w:p>
        <w:p w14:paraId="44C77535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14_3152499310">
            <w:r>
              <w:rPr>
                <w:rStyle w:val="Jegyzkhivatkozs"/>
                <w:webHidden/>
              </w:rPr>
              <w:t>6.1. Együttműködés az óvodával</w:t>
            </w:r>
            <w:r>
              <w:rPr>
                <w:rStyle w:val="Jegyzkhivatkozs"/>
                <w:webHidden/>
              </w:rPr>
              <w:tab/>
              <w:t>19</w:t>
            </w:r>
          </w:hyperlink>
        </w:p>
        <w:p w14:paraId="32E8468D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16_3152499310">
            <w:r>
              <w:rPr>
                <w:rStyle w:val="Jegyzkhivatkozs"/>
                <w:webHidden/>
              </w:rPr>
              <w:t>6.2. Együttműködés a szülőkkel</w:t>
            </w:r>
            <w:r>
              <w:rPr>
                <w:rStyle w:val="Jegyzkhivatkozs"/>
                <w:webHidden/>
              </w:rPr>
              <w:tab/>
              <w:t>19</w:t>
            </w:r>
          </w:hyperlink>
        </w:p>
        <w:p w14:paraId="13E74FF7" w14:textId="77777777" w:rsidR="00993786" w:rsidRDefault="00097C6E">
          <w:pPr>
            <w:pStyle w:val="TJ3"/>
            <w:tabs>
              <w:tab w:val="right" w:leader="dot" w:pos="9135"/>
            </w:tabs>
          </w:pPr>
          <w:hyperlink w:anchor="__RefHeading___Toc3638_998539570">
            <w:r>
              <w:rPr>
                <w:rStyle w:val="Jegyzkhivatkozs"/>
                <w:webHidden/>
              </w:rPr>
              <w:t>6.2.1. Családlátogatás</w:t>
            </w:r>
            <w:r>
              <w:rPr>
                <w:rStyle w:val="Jegyzkhivatkozs"/>
                <w:webHidden/>
              </w:rPr>
              <w:tab/>
              <w:t>19</w:t>
            </w:r>
          </w:hyperlink>
        </w:p>
        <w:p w14:paraId="2BF367CF" w14:textId="77777777" w:rsidR="00993786" w:rsidRDefault="00097C6E">
          <w:pPr>
            <w:pStyle w:val="TJ3"/>
            <w:tabs>
              <w:tab w:val="right" w:leader="dot" w:pos="9135"/>
            </w:tabs>
          </w:pPr>
          <w:hyperlink w:anchor="__RefHeading___Toc34073_479698560">
            <w:r>
              <w:rPr>
                <w:rStyle w:val="Jegyzkhivatkozs"/>
                <w:webHidden/>
              </w:rPr>
              <w:t xml:space="preserve">6.2.2. Beszoktatás (adaptáció) </w:t>
            </w:r>
            <w:r>
              <w:rPr>
                <w:rStyle w:val="Jegyzkhivatkozs"/>
                <w:webHidden/>
              </w:rPr>
              <w:t>– szülővel történő fokozatos beszoktatás</w:t>
            </w:r>
            <w:r>
              <w:rPr>
                <w:rStyle w:val="Jegyzkhivatkozs"/>
                <w:webHidden/>
              </w:rPr>
              <w:tab/>
              <w:t>19</w:t>
            </w:r>
          </w:hyperlink>
        </w:p>
        <w:p w14:paraId="33E24911" w14:textId="77777777" w:rsidR="00993786" w:rsidRDefault="00097C6E">
          <w:pPr>
            <w:pStyle w:val="TJ3"/>
            <w:tabs>
              <w:tab w:val="right" w:leader="dot" w:pos="9135"/>
            </w:tabs>
          </w:pPr>
          <w:hyperlink w:anchor="__RefHeading___Toc34075_479698560">
            <w:r>
              <w:rPr>
                <w:rStyle w:val="Jegyzkhivatkozs"/>
                <w:webHidden/>
              </w:rPr>
              <w:t>6.2.3. Napi kapcsolattartás</w:t>
            </w:r>
            <w:r>
              <w:rPr>
                <w:rStyle w:val="Jegyzkhivatkozs"/>
                <w:webHidden/>
              </w:rPr>
              <w:tab/>
              <w:t>19</w:t>
            </w:r>
          </w:hyperlink>
        </w:p>
        <w:p w14:paraId="0B19D4FD" w14:textId="77777777" w:rsidR="00993786" w:rsidRDefault="00097C6E">
          <w:pPr>
            <w:pStyle w:val="TJ3"/>
            <w:tabs>
              <w:tab w:val="right" w:leader="dot" w:pos="9135"/>
            </w:tabs>
          </w:pPr>
          <w:hyperlink w:anchor="__RefHeading___Toc34077_479698560">
            <w:r>
              <w:rPr>
                <w:rStyle w:val="Jegyzkhivatkozs"/>
                <w:webHidden/>
              </w:rPr>
              <w:t>6.2.4. Egyéni beszélgetés</w:t>
            </w:r>
            <w:r>
              <w:rPr>
                <w:rStyle w:val="Jegyzkhivatkozs"/>
                <w:webHidden/>
              </w:rPr>
              <w:tab/>
              <w:t>20</w:t>
            </w:r>
          </w:hyperlink>
        </w:p>
        <w:p w14:paraId="790CB025" w14:textId="77777777" w:rsidR="00993786" w:rsidRDefault="00097C6E">
          <w:pPr>
            <w:pStyle w:val="TJ3"/>
            <w:tabs>
              <w:tab w:val="right" w:leader="dot" w:pos="9135"/>
            </w:tabs>
          </w:pPr>
          <w:hyperlink w:anchor="__RefHeading___Toc34079_479698560">
            <w:r>
              <w:rPr>
                <w:rStyle w:val="Jegyzkhivatkozs"/>
                <w:webHidden/>
              </w:rPr>
              <w:t>6.2.5. Szülőcsoportos beszélgetések</w:t>
            </w:r>
            <w:r>
              <w:rPr>
                <w:rStyle w:val="Jegyzkhivatkozs"/>
                <w:webHidden/>
              </w:rPr>
              <w:tab/>
              <w:t>20</w:t>
            </w:r>
          </w:hyperlink>
        </w:p>
        <w:p w14:paraId="76CE6B28" w14:textId="77777777" w:rsidR="00993786" w:rsidRDefault="00097C6E">
          <w:pPr>
            <w:pStyle w:val="TJ3"/>
            <w:tabs>
              <w:tab w:val="right" w:leader="dot" w:pos="9135"/>
            </w:tabs>
          </w:pPr>
          <w:hyperlink w:anchor="__RefHeading___Toc34081_479698560">
            <w:r>
              <w:rPr>
                <w:rStyle w:val="Jegyzkhivatkozs"/>
                <w:webHidden/>
              </w:rPr>
              <w:t>6.2.6. Szülői értekezlet</w:t>
            </w:r>
            <w:r>
              <w:rPr>
                <w:rStyle w:val="Jegyzkhivatkozs"/>
                <w:webHidden/>
              </w:rPr>
              <w:tab/>
              <w:t>20</w:t>
            </w:r>
          </w:hyperlink>
        </w:p>
        <w:p w14:paraId="67F1D723" w14:textId="77777777" w:rsidR="00993786" w:rsidRDefault="00097C6E">
          <w:pPr>
            <w:pStyle w:val="TJ3"/>
            <w:tabs>
              <w:tab w:val="right" w:leader="dot" w:pos="9135"/>
            </w:tabs>
          </w:pPr>
          <w:hyperlink w:anchor="__RefHeading___Toc34083_479698560">
            <w:r>
              <w:rPr>
                <w:rStyle w:val="Jegyzkhivatkozs"/>
                <w:webHidden/>
              </w:rPr>
              <w:t>6.2.7. Indirekt kapcsolattartási formák</w:t>
            </w:r>
            <w:r>
              <w:rPr>
                <w:rStyle w:val="Jegyzkhivatkozs"/>
                <w:webHidden/>
              </w:rPr>
              <w:tab/>
              <w:t>20</w:t>
            </w:r>
          </w:hyperlink>
        </w:p>
        <w:p w14:paraId="43D7526D" w14:textId="77777777" w:rsidR="00993786" w:rsidRDefault="00097C6E">
          <w:pPr>
            <w:pStyle w:val="TJ3"/>
            <w:tabs>
              <w:tab w:val="right" w:leader="dot" w:pos="9135"/>
            </w:tabs>
          </w:pPr>
          <w:hyperlink w:anchor="__RefHeading___Toc34087_479698560">
            <w:r>
              <w:rPr>
                <w:rStyle w:val="Jegyzkhivatkozs"/>
                <w:webHidden/>
              </w:rPr>
              <w:t>6.3. Külső partnerek:</w:t>
            </w:r>
            <w:r>
              <w:rPr>
                <w:rStyle w:val="Jegyzkhivatkozs"/>
                <w:webHidden/>
              </w:rPr>
              <w:tab/>
              <w:t>20</w:t>
            </w:r>
          </w:hyperlink>
        </w:p>
        <w:p w14:paraId="3681EAFA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1720_3152499310">
            <w:r>
              <w:rPr>
                <w:rStyle w:val="Jegyzkhivatkozs"/>
                <w:webHidden/>
              </w:rPr>
              <w:t>7. A BÖLCSŐDE GONDOZÁSI - NEVELÉSI, FEJLESZTÉSI FELADATAI</w:t>
            </w:r>
            <w:r>
              <w:rPr>
                <w:rStyle w:val="Jegyzkhivatkozs"/>
                <w:webHidden/>
              </w:rPr>
              <w:tab/>
              <w:t>21</w:t>
            </w:r>
          </w:hyperlink>
        </w:p>
        <w:p w14:paraId="31204852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22_3152499310">
            <w:r>
              <w:rPr>
                <w:rStyle w:val="Jegyzkhivatkozs"/>
                <w:webHidden/>
              </w:rPr>
              <w:t>7.1. Kiemelt szakmai</w:t>
            </w:r>
            <w:r>
              <w:rPr>
                <w:rStyle w:val="Jegyzkhivatkozs"/>
                <w:webHidden/>
              </w:rPr>
              <w:t xml:space="preserve"> célok</w:t>
            </w:r>
            <w:r>
              <w:rPr>
                <w:rStyle w:val="Jegyzkhivatkozs"/>
                <w:webHidden/>
              </w:rPr>
              <w:tab/>
              <w:t>21</w:t>
            </w:r>
          </w:hyperlink>
        </w:p>
        <w:p w14:paraId="3E8340EA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24_3152499310">
            <w:r>
              <w:rPr>
                <w:rStyle w:val="Jegyzkhivatkozs"/>
                <w:webHidden/>
              </w:rPr>
              <w:t>7.2. Családok támogatása</w:t>
            </w:r>
            <w:r>
              <w:rPr>
                <w:rStyle w:val="Jegyzkhivatkozs"/>
                <w:webHidden/>
              </w:rPr>
              <w:tab/>
              <w:t>21</w:t>
            </w:r>
          </w:hyperlink>
        </w:p>
        <w:p w14:paraId="4C5E23A7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26_3152499310">
            <w:r>
              <w:rPr>
                <w:rStyle w:val="Jegyzkhivatkozs"/>
                <w:webHidden/>
              </w:rPr>
              <w:t>7.3. Egészségvédelem az egészséges életmód megalapozása</w:t>
            </w:r>
            <w:r>
              <w:rPr>
                <w:rStyle w:val="Jegyzkhivatkozs"/>
                <w:webHidden/>
              </w:rPr>
              <w:tab/>
              <w:t>22</w:t>
            </w:r>
          </w:hyperlink>
        </w:p>
        <w:p w14:paraId="528AA4EB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28_3152499310">
            <w:r>
              <w:rPr>
                <w:rStyle w:val="Jegyzkhivatkozs"/>
                <w:webHidden/>
              </w:rPr>
              <w:t>7.4. Az érzelmi és társas kompetenciák fejlesztése</w:t>
            </w:r>
            <w:r>
              <w:rPr>
                <w:rStyle w:val="Jegyzkhivatkozs"/>
                <w:webHidden/>
              </w:rPr>
              <w:tab/>
              <w:t>24</w:t>
            </w:r>
          </w:hyperlink>
        </w:p>
        <w:p w14:paraId="2BE5B0C0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30_3152499310">
            <w:r>
              <w:rPr>
                <w:rStyle w:val="Jegyzkhivatkozs"/>
                <w:webHidden/>
              </w:rPr>
              <w:t>7.5. A megismerési folyamatok fejlődésének segítése</w:t>
            </w:r>
            <w:r>
              <w:rPr>
                <w:rStyle w:val="Jegyzkhivatkozs"/>
                <w:webHidden/>
              </w:rPr>
              <w:tab/>
              <w:t>25</w:t>
            </w:r>
          </w:hyperlink>
        </w:p>
        <w:p w14:paraId="25BA8660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32_3152499310">
            <w:r>
              <w:rPr>
                <w:rStyle w:val="Jegyzkhivatkozs"/>
                <w:webHidden/>
              </w:rPr>
              <w:t>7.6. A bölcsődei nevelés főbb helyzetei</w:t>
            </w:r>
            <w:r>
              <w:rPr>
                <w:rStyle w:val="Jegyzkhivatkozs"/>
                <w:webHidden/>
              </w:rPr>
              <w:tab/>
              <w:t>25</w:t>
            </w:r>
          </w:hyperlink>
        </w:p>
        <w:p w14:paraId="7FC1D56E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34_3152499310">
            <w:r>
              <w:rPr>
                <w:rStyle w:val="Jegyzkhivatkozs"/>
                <w:webHidden/>
              </w:rPr>
              <w:t>7.7. A bölcsődei nevelés megvalósításának sajátos feltételei</w:t>
            </w:r>
            <w:r>
              <w:rPr>
                <w:rStyle w:val="Jegyzkhivatkozs"/>
                <w:webHidden/>
              </w:rPr>
              <w:tab/>
              <w:t>29</w:t>
            </w:r>
          </w:hyperlink>
        </w:p>
        <w:p w14:paraId="4A25E4E1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36_3152499310">
            <w:r>
              <w:rPr>
                <w:rStyle w:val="Jegyzkhivatkozs"/>
                <w:webHidden/>
              </w:rPr>
              <w:t>7.8. Sajátos nevelési igényű gyermekek gondozása</w:t>
            </w:r>
            <w:r>
              <w:rPr>
                <w:rStyle w:val="Jegyzkhivatkozs"/>
                <w:webHidden/>
              </w:rPr>
              <w:tab/>
              <w:t>31</w:t>
            </w:r>
          </w:hyperlink>
        </w:p>
        <w:p w14:paraId="2ACA78C3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38_3152499310">
            <w:r>
              <w:rPr>
                <w:rStyle w:val="Jegyzkhivatkozs"/>
                <w:webHidden/>
              </w:rPr>
              <w:t>7.9. Az alapellátáson túli családtámogató szolgáltatások bemutatása</w:t>
            </w:r>
            <w:r>
              <w:rPr>
                <w:rStyle w:val="Jegyzkhivatkozs"/>
                <w:webHidden/>
              </w:rPr>
              <w:tab/>
              <w:t>32</w:t>
            </w:r>
          </w:hyperlink>
        </w:p>
        <w:p w14:paraId="34878F55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35157_998539570">
            <w:r>
              <w:rPr>
                <w:rStyle w:val="Jegyzkhivatkozs"/>
                <w:webHidden/>
              </w:rPr>
              <w:t>8. Hagyományok, ünnepek, rendezvények a bölcsődében</w:t>
            </w:r>
            <w:r>
              <w:rPr>
                <w:rStyle w:val="Jegyzkhivatkozs"/>
                <w:webHidden/>
              </w:rPr>
              <w:tab/>
              <w:t>32</w:t>
            </w:r>
          </w:hyperlink>
        </w:p>
        <w:p w14:paraId="4F927616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1740_3152499310">
            <w:r>
              <w:rPr>
                <w:rStyle w:val="Jegyzkhivatkozs"/>
                <w:webHidden/>
              </w:rPr>
              <w:t>9. AZ ELLÁTÁS IGÉNYBEVÉTELÉNEK MÓDJA</w:t>
            </w:r>
            <w:r>
              <w:rPr>
                <w:rStyle w:val="Jegyzkhivatkozs"/>
                <w:webHidden/>
              </w:rPr>
              <w:tab/>
              <w:t>33</w:t>
            </w:r>
          </w:hyperlink>
        </w:p>
        <w:p w14:paraId="40C90B66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1742_3152499310">
            <w:r>
              <w:rPr>
                <w:rStyle w:val="Jegyzkhivatkozs"/>
                <w:webHidden/>
              </w:rPr>
              <w:t>10. A SZOLGÁLTATÁSRÓL SZÓLÓ TÁJÉKOZTATÁS</w:t>
            </w:r>
            <w:r>
              <w:rPr>
                <w:rStyle w:val="Jegyzkhivatkozs"/>
                <w:webHidden/>
              </w:rPr>
              <w:tab/>
              <w:t>34</w:t>
            </w:r>
          </w:hyperlink>
        </w:p>
        <w:p w14:paraId="7BC726FC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44_3152499310">
            <w:r>
              <w:rPr>
                <w:rStyle w:val="Jegyzkhivatkozs"/>
                <w:webHidden/>
              </w:rPr>
              <w:t>10.1. A házirend tartalma és szerepe</w:t>
            </w:r>
            <w:r>
              <w:rPr>
                <w:rStyle w:val="Jegyzkhivatkozs"/>
                <w:webHidden/>
              </w:rPr>
              <w:tab/>
              <w:t>34</w:t>
            </w:r>
          </w:hyperlink>
        </w:p>
        <w:p w14:paraId="222F9712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46_3152499310">
            <w:r>
              <w:rPr>
                <w:rStyle w:val="Jegyzkhivatkozs"/>
                <w:webHidden/>
              </w:rPr>
              <w:t>10.2. A tájékoztatás módjai</w:t>
            </w:r>
            <w:r>
              <w:rPr>
                <w:rStyle w:val="Jegyzkhivatkozs"/>
                <w:webHidden/>
              </w:rPr>
              <w:tab/>
              <w:t>35</w:t>
            </w:r>
          </w:hyperlink>
        </w:p>
        <w:p w14:paraId="16C35B64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1748_3152499310">
            <w:r>
              <w:rPr>
                <w:rStyle w:val="Jegyzkhivatkozs"/>
                <w:webHidden/>
              </w:rPr>
              <w:t>11. AZ IGÉNYBE VEVŐK ÉS A SZEMÉLYES GONDOSKODÁST VÉGZŐK JOGAI</w:t>
            </w:r>
            <w:r>
              <w:rPr>
                <w:rStyle w:val="Jegyzkhivatkozs"/>
                <w:webHidden/>
              </w:rPr>
              <w:tab/>
              <w:t>37</w:t>
            </w:r>
          </w:hyperlink>
        </w:p>
        <w:p w14:paraId="5F95DA9A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50_3152499310">
            <w:r>
              <w:rPr>
                <w:rStyle w:val="Jegyzkhivatkozs"/>
                <w:webHidden/>
              </w:rPr>
              <w:t>11.1.A bölcsődei ellátást igénybe vevő törvényes képviselők jogai és kötelességei</w:t>
            </w:r>
            <w:r>
              <w:rPr>
                <w:rStyle w:val="Jegyzkhivatkozs"/>
                <w:webHidden/>
              </w:rPr>
              <w:tab/>
              <w:t>37</w:t>
            </w:r>
          </w:hyperlink>
        </w:p>
        <w:p w14:paraId="12F02688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52_3152499310">
            <w:r>
              <w:rPr>
                <w:rStyle w:val="Jegyzkhivatkozs"/>
                <w:webHidden/>
              </w:rPr>
              <w:t>11.2. A gyermeknek joga van</w:t>
            </w:r>
            <w:r>
              <w:rPr>
                <w:rStyle w:val="Jegyzkhivatkozs"/>
                <w:webHidden/>
              </w:rPr>
              <w:tab/>
              <w:t>38</w:t>
            </w:r>
          </w:hyperlink>
        </w:p>
        <w:p w14:paraId="2202E80E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54_3152499310">
            <w:r>
              <w:rPr>
                <w:rStyle w:val="Jegyzkhivatkozs"/>
                <w:webHidden/>
              </w:rPr>
              <w:t>11.3. A kisgyermeknevelő joga, hogy</w:t>
            </w:r>
            <w:r>
              <w:rPr>
                <w:rStyle w:val="Jegyzkhivatkozs"/>
                <w:webHidden/>
              </w:rPr>
              <w:tab/>
              <w:t>38</w:t>
            </w:r>
          </w:hyperlink>
        </w:p>
        <w:p w14:paraId="648D20D9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56_3152499310">
            <w:r>
              <w:rPr>
                <w:rStyle w:val="Jegyzkhivatkozs"/>
                <w:webHidden/>
              </w:rPr>
              <w:t>11.4. A kisgyermeknevelő kötelessége</w:t>
            </w:r>
            <w:r>
              <w:rPr>
                <w:rStyle w:val="Jegyzkhivatkozs"/>
                <w:webHidden/>
              </w:rPr>
              <w:t>, hogy:</w:t>
            </w:r>
            <w:r>
              <w:rPr>
                <w:rStyle w:val="Jegyzkhivatkozs"/>
                <w:webHidden/>
              </w:rPr>
              <w:tab/>
              <w:t>39</w:t>
            </w:r>
          </w:hyperlink>
        </w:p>
        <w:p w14:paraId="153214C7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1758_3152499310">
            <w:r>
              <w:rPr>
                <w:rStyle w:val="Jegyzkhivatkozs"/>
                <w:webHidden/>
              </w:rPr>
              <w:t>12. FOLYAMATOS SZAKMAI FELKÉSZÜLTSÉG BIZTOSÍTÁSA</w:t>
            </w:r>
            <w:r>
              <w:rPr>
                <w:rStyle w:val="Jegyzkhivatkozs"/>
                <w:webHidden/>
              </w:rPr>
              <w:tab/>
              <w:t>39</w:t>
            </w:r>
          </w:hyperlink>
        </w:p>
        <w:p w14:paraId="3D53D801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1760_3152499310">
            <w:r>
              <w:rPr>
                <w:rStyle w:val="Jegyzkhivatkozs"/>
                <w:webHidden/>
              </w:rPr>
              <w:t>Záradék:</w:t>
            </w:r>
            <w:r>
              <w:rPr>
                <w:rStyle w:val="Jegyzkhivatkozs"/>
                <w:webHidden/>
              </w:rPr>
              <w:tab/>
              <w:t>39</w:t>
            </w:r>
          </w:hyperlink>
        </w:p>
        <w:p w14:paraId="549283AA" w14:textId="77777777" w:rsidR="00993786" w:rsidRDefault="00097C6E">
          <w:pPr>
            <w:pStyle w:val="TJ1"/>
            <w:tabs>
              <w:tab w:val="clear" w:pos="660"/>
              <w:tab w:val="clear" w:pos="9119"/>
              <w:tab w:val="right" w:leader="dot" w:pos="9135"/>
            </w:tabs>
          </w:pPr>
          <w:hyperlink w:anchor="__RefHeading___Toc35163_998539570">
            <w:r>
              <w:rPr>
                <w:rStyle w:val="Jegyzkhivatkozs"/>
                <w:webHidden/>
              </w:rPr>
              <w:t xml:space="preserve">Mellékletek: </w:t>
            </w:r>
            <w:r>
              <w:rPr>
                <w:rStyle w:val="Jegyzkhivatkozs"/>
                <w:webHidden/>
              </w:rPr>
              <w:t>1. számú melléklet</w:t>
            </w:r>
            <w:r>
              <w:rPr>
                <w:rStyle w:val="Jegyzkhivatkozs"/>
                <w:webHidden/>
              </w:rPr>
              <w:tab/>
              <w:t>40</w:t>
            </w:r>
          </w:hyperlink>
        </w:p>
        <w:p w14:paraId="13D200C7" w14:textId="77777777" w:rsidR="00993786" w:rsidRDefault="00097C6E">
          <w:pPr>
            <w:pStyle w:val="TJ2"/>
            <w:tabs>
              <w:tab w:val="clear" w:pos="880"/>
              <w:tab w:val="clear" w:pos="9119"/>
              <w:tab w:val="right" w:leader="dot" w:pos="9135"/>
            </w:tabs>
          </w:pPr>
          <w:hyperlink w:anchor="__RefHeading___Toc1766_3152499310">
            <w:r>
              <w:rPr>
                <w:rStyle w:val="Jegyzkhivatkozs"/>
                <w:webHidden/>
              </w:rPr>
              <w:t>MEGÁLLAPODÁS</w:t>
            </w:r>
            <w:r>
              <w:rPr>
                <w:rStyle w:val="Jegyzkhivatkozs"/>
                <w:webHidden/>
              </w:rPr>
              <w:tab/>
              <w:t>40</w:t>
            </w:r>
          </w:hyperlink>
          <w:r>
            <w:rPr>
              <w:rStyle w:val="Jegyzkhivatkozs"/>
            </w:rPr>
            <w:fldChar w:fldCharType="end"/>
          </w:r>
        </w:p>
      </w:sdtContent>
    </w:sdt>
    <w:p w14:paraId="7A749AF8" w14:textId="77777777" w:rsidR="00993786" w:rsidRDefault="00993786">
      <w:pPr>
        <w:pStyle w:val="Szvegtrzs20"/>
        <w:spacing w:before="0" w:after="53" w:line="240" w:lineRule="exact"/>
        <w:ind w:firstLine="0"/>
      </w:pPr>
    </w:p>
    <w:p w14:paraId="666A23A3" w14:textId="77777777" w:rsidR="00993786" w:rsidRDefault="00993786">
      <w:pPr>
        <w:pStyle w:val="Szvegtrzs20"/>
        <w:shd w:val="clear" w:color="auto" w:fill="auto"/>
        <w:spacing w:before="0" w:after="53" w:line="240" w:lineRule="exact"/>
        <w:ind w:firstLine="0"/>
      </w:pPr>
    </w:p>
    <w:p w14:paraId="10E614AF" w14:textId="77777777" w:rsidR="00993786" w:rsidRDefault="00097C6E">
      <w:pPr>
        <w:rPr>
          <w:rFonts w:ascii="Times New Roman" w:eastAsia="Times New Roman" w:hAnsi="Times New Roman" w:cs="Times New Roman"/>
        </w:rPr>
      </w:pPr>
      <w:bookmarkStart w:id="5" w:name="_Toc34170871"/>
      <w:r>
        <w:br w:type="page"/>
      </w:r>
    </w:p>
    <w:p w14:paraId="65B449B3" w14:textId="77777777" w:rsidR="00993786" w:rsidRDefault="00097C6E">
      <w:pPr>
        <w:pStyle w:val="Szvegtrzs20"/>
        <w:shd w:val="clear" w:color="auto" w:fill="auto"/>
        <w:spacing w:before="0" w:after="53" w:line="240" w:lineRule="exact"/>
        <w:ind w:firstLine="0"/>
        <w:outlineLvl w:val="0"/>
        <w:rPr>
          <w:b/>
        </w:rPr>
      </w:pPr>
      <w:bookmarkStart w:id="6" w:name="__RefHeading___Toc1690_3152499310"/>
      <w:bookmarkEnd w:id="6"/>
      <w:r>
        <w:lastRenderedPageBreak/>
        <w:t xml:space="preserve">1 </w:t>
      </w:r>
      <w:r>
        <w:tab/>
      </w:r>
      <w:r>
        <w:rPr>
          <w:b/>
        </w:rPr>
        <w:t>BEVEZETÉS</w:t>
      </w:r>
      <w:bookmarkEnd w:id="4"/>
      <w:bookmarkEnd w:id="5"/>
    </w:p>
    <w:p w14:paraId="507C46D8" w14:textId="77777777" w:rsidR="00993786" w:rsidRDefault="00993786">
      <w:pPr>
        <w:pStyle w:val="Szvegtrzs20"/>
        <w:shd w:val="clear" w:color="auto" w:fill="auto"/>
        <w:spacing w:before="0" w:after="0" w:line="317" w:lineRule="exact"/>
        <w:ind w:firstLine="0"/>
        <w:jc w:val="both"/>
      </w:pPr>
    </w:p>
    <w:p w14:paraId="4AB6BF1C" w14:textId="77777777" w:rsidR="00993786" w:rsidRDefault="00097C6E">
      <w:pPr>
        <w:pStyle w:val="Szvegtrzs20"/>
        <w:shd w:val="clear" w:color="auto" w:fill="auto"/>
        <w:spacing w:before="0" w:after="0" w:line="317" w:lineRule="exact"/>
        <w:ind w:firstLine="0"/>
        <w:jc w:val="both"/>
      </w:pPr>
      <w:r>
        <w:t>A Bölcsődei Nevelés-Gondozás Országos Alapprogramja, mely a bölcsődei ellátás központi szabályzó dokumentuma azzal a céllal íródott meg, hogy keretet adjon a Magyarországon bármely formában működő, bölcsődei ellátást, szolgáltatást nyújtó szakmai munkának.</w:t>
      </w:r>
      <w:r>
        <w:t xml:space="preserve"> Az Alapprogram tartalma és szemlélete összhangban van Magyarország Alaptörvényével, a 3 éves kor alatti kisgyermekek ellátására és nevelésére - gondozására vonatkozó jogszabályokban foglaltakkal, az ott végzett nevelés hagyományaival, felhalmozott értékei</w:t>
      </w:r>
      <w:r>
        <w:t xml:space="preserve">vel, a nemzeti sajátosságokkal és a legújabb koragyermekkori kutatások eredményeivel. </w:t>
      </w:r>
    </w:p>
    <w:p w14:paraId="5FCE6B90" w14:textId="77777777" w:rsidR="00993786" w:rsidRDefault="00097C6E">
      <w:pPr>
        <w:pStyle w:val="Szvegtrzs20"/>
        <w:shd w:val="clear" w:color="auto" w:fill="auto"/>
        <w:spacing w:before="0" w:after="362" w:line="317" w:lineRule="exact"/>
        <w:ind w:firstLine="0"/>
        <w:jc w:val="both"/>
      </w:pPr>
      <w:r>
        <w:rPr>
          <w:i/>
          <w:iCs/>
        </w:rPr>
        <w:t>„A bölcsődei nevelés középpontjában a kisgyermek és közvetett módon a kisgyermeket nevelő családok állnak. Az Alapprogram a családra, mint komplex rendszerre tekint, mel</w:t>
      </w:r>
      <w:r>
        <w:rPr>
          <w:i/>
          <w:iCs/>
        </w:rPr>
        <w:t xml:space="preserve">ynek értelmében nem csak a kisgyermek nevelését-gondozását, hanem az egész család támogatását célozza meg.” </w:t>
      </w:r>
      <w:r>
        <w:t>Szakmai programunk az Alapprogramra építve a jogszabályok, a helyi sajátosságok és a családok igényeit figyelembe véve készült.</w:t>
      </w:r>
    </w:p>
    <w:p w14:paraId="0D015DB7" w14:textId="77777777" w:rsidR="00993786" w:rsidRDefault="00993786">
      <w:pPr>
        <w:pStyle w:val="Szvegtrzs20"/>
        <w:shd w:val="clear" w:color="auto" w:fill="auto"/>
        <w:spacing w:before="0" w:after="362" w:line="317" w:lineRule="exact"/>
        <w:ind w:firstLine="0"/>
        <w:jc w:val="both"/>
      </w:pPr>
    </w:p>
    <w:p w14:paraId="0874E643" w14:textId="77777777" w:rsidR="00993786" w:rsidRDefault="00097C6E">
      <w:pPr>
        <w:pStyle w:val="Cmsor420"/>
        <w:keepNext/>
        <w:keepLines/>
        <w:numPr>
          <w:ilvl w:val="1"/>
          <w:numId w:val="1"/>
        </w:numPr>
        <w:shd w:val="clear" w:color="auto" w:fill="auto"/>
        <w:tabs>
          <w:tab w:val="left" w:pos="531"/>
        </w:tabs>
        <w:spacing w:after="48" w:line="240" w:lineRule="exact"/>
        <w:outlineLvl w:val="1"/>
      </w:pPr>
      <w:bookmarkStart w:id="7" w:name="__RefHeading___Toc1692_3152499310"/>
      <w:bookmarkStart w:id="8" w:name="bookmark3"/>
      <w:bookmarkStart w:id="9" w:name="_Toc34170872"/>
      <w:bookmarkEnd w:id="7"/>
      <w:r>
        <w:t>A</w:t>
      </w:r>
      <w:bookmarkEnd w:id="8"/>
      <w:bookmarkEnd w:id="9"/>
      <w:r>
        <w:t xml:space="preserve"> program törvényi,</w:t>
      </w:r>
      <w:r>
        <w:t xml:space="preserve"> szakmai háttere</w:t>
      </w:r>
    </w:p>
    <w:p w14:paraId="07B25556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1130"/>
        </w:tabs>
        <w:spacing w:before="0" w:after="48" w:line="317" w:lineRule="exact"/>
        <w:ind w:left="1120" w:hanging="360"/>
        <w:jc w:val="both"/>
      </w:pPr>
      <w:r>
        <w:t>1997. évi XXXI. törvény a gyermekek védelméről és a gyámügyi igazgatásról;</w:t>
      </w:r>
    </w:p>
    <w:p w14:paraId="5F80722C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1130"/>
        </w:tabs>
        <w:spacing w:before="0" w:after="48" w:line="317" w:lineRule="exact"/>
        <w:ind w:left="1120" w:hanging="360"/>
        <w:jc w:val="both"/>
      </w:pPr>
      <w:r>
        <w:t xml:space="preserve">15/1998. (IV.30.) NM rendelet a személyes gondoskodást nyújtó </w:t>
      </w:r>
      <w:proofErr w:type="spellStart"/>
      <w:r>
        <w:t>gyermekjóléti</w:t>
      </w:r>
      <w:proofErr w:type="spellEnd"/>
      <w:r>
        <w:t>, gyermekvédelmi intézmények, valamint személyek szakmai feladatairól és működésük feltét</w:t>
      </w:r>
      <w:r>
        <w:t xml:space="preserve">eleiről; </w:t>
      </w:r>
    </w:p>
    <w:p w14:paraId="5DA8E916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1130"/>
        </w:tabs>
        <w:spacing w:before="0" w:after="48" w:line="317" w:lineRule="exact"/>
        <w:ind w:left="1120" w:hanging="360"/>
        <w:jc w:val="both"/>
      </w:pPr>
      <w:r>
        <w:t>2003. évi CXXV. törvény az egyenlő bánásmódról és az esélyegyenlőség előmozdításáról;</w:t>
      </w:r>
    </w:p>
    <w:p w14:paraId="3402C86F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1130"/>
        </w:tabs>
        <w:spacing w:before="0" w:after="48" w:line="317" w:lineRule="exact"/>
        <w:ind w:left="1120" w:hanging="360"/>
        <w:jc w:val="both"/>
      </w:pPr>
      <w:r>
        <w:t>A Bölcsődei nevelés-gondozás országos alapprogramja 2026 (hatályos: 2026. 02. 01.);</w:t>
      </w:r>
    </w:p>
    <w:p w14:paraId="69D02330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1130"/>
        </w:tabs>
        <w:spacing w:before="0" w:after="48" w:line="317" w:lineRule="exact"/>
        <w:ind w:left="1120" w:hanging="360"/>
        <w:jc w:val="both"/>
      </w:pPr>
      <w:r>
        <w:t>az ENSZ Emberi jogok nyilatkozata;</w:t>
      </w:r>
    </w:p>
    <w:p w14:paraId="70E2D29C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1130"/>
        </w:tabs>
        <w:spacing w:before="0" w:after="0" w:line="317" w:lineRule="exact"/>
        <w:ind w:left="1120" w:hanging="360"/>
        <w:jc w:val="both"/>
      </w:pPr>
      <w:r>
        <w:t xml:space="preserve">az ENSZ Egyezmény a gyermek </w:t>
      </w:r>
      <w:r>
        <w:t>jogairól;</w:t>
      </w:r>
    </w:p>
    <w:p w14:paraId="48B69346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1130"/>
        </w:tabs>
        <w:spacing w:before="0" w:after="0" w:line="317" w:lineRule="exact"/>
        <w:ind w:left="1120" w:hanging="360"/>
        <w:jc w:val="both"/>
      </w:pPr>
      <w:r>
        <w:t xml:space="preserve">az Európa Tanács Miniszterek Bizottsága </w:t>
      </w:r>
      <w:proofErr w:type="spellStart"/>
      <w:r>
        <w:t>Rec</w:t>
      </w:r>
      <w:proofErr w:type="spellEnd"/>
      <w:r>
        <w:t xml:space="preserve">. (2002) </w:t>
      </w:r>
      <w:r>
        <w:rPr>
          <w:rStyle w:val="Szvegtrzs2115pt"/>
        </w:rPr>
        <w:t>8</w:t>
      </w:r>
      <w:r>
        <w:t>-as ajánlása a tagállamok számára a napközbeni gyermekellátásról;</w:t>
      </w:r>
    </w:p>
    <w:p w14:paraId="1F3CADC9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1130"/>
        </w:tabs>
        <w:spacing w:before="0" w:after="0" w:line="317" w:lineRule="exact"/>
        <w:ind w:left="1120" w:hanging="360"/>
        <w:jc w:val="both"/>
      </w:pPr>
      <w:r>
        <w:t>Magyar Bölcsődék Egyesülete módszertani kiadványai.</w:t>
      </w:r>
    </w:p>
    <w:p w14:paraId="75E3CB30" w14:textId="77777777" w:rsidR="00993786" w:rsidRDefault="00993786">
      <w:pPr>
        <w:pStyle w:val="Szvegtrzs20"/>
        <w:shd w:val="clear" w:color="auto" w:fill="auto"/>
        <w:tabs>
          <w:tab w:val="left" w:pos="1130"/>
        </w:tabs>
        <w:spacing w:before="0" w:after="0" w:line="350" w:lineRule="exact"/>
        <w:ind w:left="1120" w:hanging="360"/>
        <w:jc w:val="both"/>
      </w:pPr>
    </w:p>
    <w:p w14:paraId="3EF6E21B" w14:textId="77777777" w:rsidR="00993786" w:rsidRDefault="00993786">
      <w:pPr>
        <w:pStyle w:val="Szvegtrzs20"/>
        <w:shd w:val="clear" w:color="auto" w:fill="auto"/>
        <w:tabs>
          <w:tab w:val="left" w:pos="1130"/>
        </w:tabs>
        <w:spacing w:before="0" w:after="0" w:line="350" w:lineRule="exact"/>
        <w:ind w:left="1120" w:hanging="360"/>
        <w:jc w:val="both"/>
      </w:pPr>
    </w:p>
    <w:p w14:paraId="204CEE6B" w14:textId="77777777" w:rsidR="00993786" w:rsidRDefault="00097C6E">
      <w:pPr>
        <w:pStyle w:val="Cmsor420"/>
        <w:keepNext/>
        <w:keepLines/>
        <w:numPr>
          <w:ilvl w:val="0"/>
          <w:numId w:val="1"/>
        </w:numPr>
        <w:shd w:val="clear" w:color="auto" w:fill="auto"/>
        <w:tabs>
          <w:tab w:val="left" w:pos="363"/>
        </w:tabs>
        <w:spacing w:after="323" w:line="240" w:lineRule="exact"/>
        <w:outlineLvl w:val="0"/>
      </w:pPr>
      <w:bookmarkStart w:id="10" w:name="__RefHeading___Toc1694_3152499310"/>
      <w:bookmarkStart w:id="11" w:name="bookmark4"/>
      <w:bookmarkStart w:id="12" w:name="_Toc34170873"/>
      <w:bookmarkEnd w:id="10"/>
      <w:r>
        <w:t>AZ INTÉZMÉNY ALAPADATAI:</w:t>
      </w:r>
      <w:bookmarkEnd w:id="11"/>
      <w:bookmarkEnd w:id="12"/>
    </w:p>
    <w:p w14:paraId="426332B9" w14:textId="77777777" w:rsidR="00993786" w:rsidRDefault="00097C6E">
      <w:pPr>
        <w:spacing w:before="280" w:line="317" w:lineRule="exact"/>
        <w:ind w:left="143"/>
        <w:jc w:val="both"/>
      </w:pPr>
      <w:bookmarkStart w:id="13" w:name="bookmark5"/>
      <w:r>
        <w:rPr>
          <w:rFonts w:ascii="Times New Roman" w:hAnsi="Times New Roman"/>
        </w:rPr>
        <w:t>Az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intézmény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 xml:space="preserve">neve: </w:t>
      </w:r>
      <w:r>
        <w:rPr>
          <w:rFonts w:ascii="Times New Roman" w:hAnsi="Times New Roman"/>
          <w:b/>
        </w:rPr>
        <w:t>Márianosztrai Kistücsök Óvoda</w:t>
      </w:r>
      <w:r>
        <w:rPr>
          <w:rFonts w:ascii="Times New Roman" w:hAnsi="Times New Roman"/>
          <w:b/>
        </w:rPr>
        <w:t xml:space="preserve"> és Mini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Bölcsőde</w:t>
      </w:r>
    </w:p>
    <w:p w14:paraId="729DB15B" w14:textId="77777777" w:rsidR="00993786" w:rsidRDefault="00097C6E">
      <w:pPr>
        <w:pStyle w:val="Szvegtrzs"/>
        <w:spacing w:before="139" w:after="0" w:line="317" w:lineRule="exact"/>
        <w:ind w:left="170"/>
        <w:rPr>
          <w:rFonts w:ascii="Times New Roman" w:hAnsi="Times New Roman"/>
        </w:rPr>
      </w:pPr>
      <w:r>
        <w:rPr>
          <w:rFonts w:ascii="Times New Roman" w:hAnsi="Times New Roman"/>
        </w:rPr>
        <w:t>Alapító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okirat</w:t>
      </w:r>
      <w:r>
        <w:rPr>
          <w:rFonts w:ascii="Times New Roman" w:hAnsi="Times New Roman"/>
          <w:spacing w:val="-6"/>
        </w:rPr>
        <w:t xml:space="preserve"> </w:t>
      </w:r>
      <w:proofErr w:type="gramStart"/>
      <w:r>
        <w:rPr>
          <w:rFonts w:ascii="Times New Roman" w:hAnsi="Times New Roman"/>
        </w:rPr>
        <w:t>száma:</w:t>
      </w:r>
      <w:r>
        <w:rPr>
          <w:rFonts w:ascii="Times New Roman" w:hAnsi="Times New Roman"/>
          <w:spacing w:val="-6"/>
        </w:rPr>
        <w:t xml:space="preserve">   </w:t>
      </w:r>
      <w:proofErr w:type="gramEnd"/>
      <w:r>
        <w:rPr>
          <w:rFonts w:ascii="Times New Roman" w:hAnsi="Times New Roman"/>
          <w:spacing w:val="-6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Az intézmény székhelye: 2629 Márianosztra, Rákóczi út 11.    </w:t>
      </w:r>
    </w:p>
    <w:p w14:paraId="26A9DB35" w14:textId="77777777" w:rsidR="00993786" w:rsidRDefault="00097C6E">
      <w:pPr>
        <w:pStyle w:val="Szvegtrzs"/>
        <w:tabs>
          <w:tab w:val="left" w:pos="2976"/>
        </w:tabs>
        <w:spacing w:line="317" w:lineRule="exact"/>
        <w:ind w:left="143" w:right="3976"/>
        <w:rPr>
          <w:rFonts w:ascii="Times New Roman" w:hAnsi="Times New Roman"/>
        </w:rPr>
      </w:pPr>
      <w:r>
        <w:rPr>
          <w:rFonts w:ascii="Times New Roman" w:hAnsi="Times New Roman"/>
        </w:rPr>
        <w:t>Adószám: 15808354-1-13</w:t>
      </w:r>
      <w:r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 xml:space="preserve">                                                    Ágazati</w:t>
      </w:r>
      <w:r>
        <w:rPr>
          <w:rFonts w:ascii="Times New Roman" w:hAnsi="Times New Roman"/>
          <w:spacing w:val="-17"/>
        </w:rPr>
        <w:t xml:space="preserve"> </w:t>
      </w:r>
      <w:proofErr w:type="gramStart"/>
      <w:r>
        <w:rPr>
          <w:rFonts w:ascii="Times New Roman" w:hAnsi="Times New Roman"/>
        </w:rPr>
        <w:t>azonosító: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 xml:space="preserve">  </w:t>
      </w:r>
      <w:proofErr w:type="gramEnd"/>
      <w:r>
        <w:rPr>
          <w:rFonts w:ascii="Times New Roman" w:hAnsi="Times New Roman"/>
        </w:rPr>
        <w:t xml:space="preserve">                                     Törzskönyvi azonosító szám (PIR): </w:t>
      </w:r>
    </w:p>
    <w:p w14:paraId="5D4B5080" w14:textId="77777777" w:rsidR="00993786" w:rsidRDefault="00993786">
      <w:pPr>
        <w:pStyle w:val="Szvegtrzs"/>
        <w:tabs>
          <w:tab w:val="left" w:pos="2976"/>
        </w:tabs>
        <w:spacing w:line="317" w:lineRule="exact"/>
        <w:ind w:left="143" w:right="3976"/>
        <w:rPr>
          <w:rFonts w:ascii="Times New Roman" w:hAnsi="Times New Roman"/>
        </w:rPr>
      </w:pPr>
    </w:p>
    <w:p w14:paraId="2D5C2CF2" w14:textId="77777777" w:rsidR="00993786" w:rsidRDefault="00097C6E">
      <w:pPr>
        <w:pStyle w:val="Szvegtrzs"/>
        <w:spacing w:line="317" w:lineRule="exact"/>
        <w:ind w:left="143" w:right="233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Telephelye:</w:t>
      </w:r>
      <w:r>
        <w:rPr>
          <w:rFonts w:ascii="Times New Roman" w:hAnsi="Times New Roman"/>
          <w:spacing w:val="-5"/>
        </w:rPr>
        <w:t xml:space="preserve"> 2629 Márianosztra, Rákóczi út hrsz. 297</w:t>
      </w:r>
      <w:r>
        <w:rPr>
          <w:rFonts w:ascii="Times New Roman" w:hAnsi="Times New Roman"/>
        </w:rPr>
        <w:t xml:space="preserve">                                      Főigazgató: Leskóné Zádor Gabriella </w:t>
      </w:r>
    </w:p>
    <w:p w14:paraId="44350FB6" w14:textId="77777777" w:rsidR="00993786" w:rsidRDefault="00097C6E">
      <w:pPr>
        <w:pStyle w:val="Szvegtrzs"/>
        <w:spacing w:line="317" w:lineRule="exact"/>
        <w:ind w:left="143" w:right="233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Elérhetőségei: </w:t>
      </w:r>
    </w:p>
    <w:p w14:paraId="42A8A41D" w14:textId="77777777" w:rsidR="00993786" w:rsidRDefault="00097C6E">
      <w:pPr>
        <w:pStyle w:val="Szvegtrzs"/>
        <w:spacing w:line="317" w:lineRule="exact"/>
        <w:ind w:left="143" w:right="233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Telefon: +3630/696-6569           E-mail: kistucsokovoda@gmail.com</w:t>
      </w:r>
    </w:p>
    <w:p w14:paraId="5AACD50F" w14:textId="77777777" w:rsidR="00993786" w:rsidRDefault="00097C6E">
      <w:pPr>
        <w:tabs>
          <w:tab w:val="left" w:pos="4392"/>
        </w:tabs>
        <w:spacing w:line="317" w:lineRule="exact"/>
        <w:ind w:left="143" w:right="1919"/>
        <w:jc w:val="both"/>
      </w:pPr>
      <w:r>
        <w:rPr>
          <w:rFonts w:ascii="Times New Roman" w:hAnsi="Times New Roman"/>
        </w:rPr>
        <w:t>Fenntartó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neve: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b/>
          <w:spacing w:val="-5"/>
        </w:rPr>
        <w:t xml:space="preserve">Márianosztra </w:t>
      </w:r>
      <w:r>
        <w:rPr>
          <w:rFonts w:ascii="Times New Roman" w:hAnsi="Times New Roman"/>
          <w:b/>
        </w:rPr>
        <w:t>Község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Önkormányzata</w:t>
      </w:r>
      <w:r>
        <w:rPr>
          <w:rFonts w:ascii="Times New Roman" w:hAnsi="Times New Roman"/>
          <w:b/>
          <w:spacing w:val="-3"/>
        </w:rPr>
        <w:t xml:space="preserve"> </w:t>
      </w:r>
    </w:p>
    <w:p w14:paraId="33768933" w14:textId="77777777" w:rsidR="00993786" w:rsidRDefault="00097C6E">
      <w:pPr>
        <w:pStyle w:val="Szvegtrzs"/>
        <w:spacing w:line="317" w:lineRule="exact"/>
        <w:ind w:left="850" w:right="57"/>
        <w:jc w:val="both"/>
      </w:pPr>
      <w:proofErr w:type="gramStart"/>
      <w:r>
        <w:rPr>
          <w:rFonts w:ascii="Times New Roman" w:hAnsi="Times New Roman"/>
        </w:rPr>
        <w:t>Székhelye: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 xml:space="preserve"> 2629</w:t>
      </w:r>
      <w:proofErr w:type="gramEnd"/>
      <w:r>
        <w:rPr>
          <w:rFonts w:ascii="Times New Roman" w:hAnsi="Times New Roman"/>
        </w:rPr>
        <w:t xml:space="preserve"> Márianosztra, Rákóczi út 2.</w:t>
      </w:r>
    </w:p>
    <w:p w14:paraId="657A40D1" w14:textId="77777777" w:rsidR="00993786" w:rsidRDefault="00097C6E">
      <w:pPr>
        <w:pStyle w:val="Szvegtrzs"/>
        <w:spacing w:line="317" w:lineRule="exact"/>
        <w:ind w:left="850"/>
        <w:jc w:val="both"/>
      </w:pPr>
      <w:r>
        <w:rPr>
          <w:rFonts w:ascii="Times New Roman" w:hAnsi="Times New Roman"/>
        </w:rPr>
        <w:t>Kapcsolattartó:</w:t>
      </w:r>
      <w:r>
        <w:rPr>
          <w:rFonts w:ascii="Times New Roman" w:hAnsi="Times New Roman"/>
          <w:spacing w:val="-15"/>
        </w:rPr>
        <w:t xml:space="preserve"> Burikné Moóri Tamara </w:t>
      </w:r>
      <w:r>
        <w:rPr>
          <w:rFonts w:ascii="Times New Roman" w:hAnsi="Times New Roman"/>
        </w:rPr>
        <w:t xml:space="preserve">polgármester </w:t>
      </w:r>
    </w:p>
    <w:p w14:paraId="1E158338" w14:textId="77777777" w:rsidR="00993786" w:rsidRDefault="00097C6E">
      <w:pPr>
        <w:pStyle w:val="Szvegtrzs"/>
        <w:spacing w:line="317" w:lineRule="exact"/>
        <w:ind w:left="850"/>
        <w:jc w:val="both"/>
      </w:pPr>
      <w:r>
        <w:rPr>
          <w:rFonts w:ascii="Times New Roman" w:hAnsi="Times New Roman"/>
        </w:rPr>
        <w:t>E-mail cím: nosztra@t-online.hu</w:t>
      </w:r>
    </w:p>
    <w:p w14:paraId="3A57C766" w14:textId="77777777" w:rsidR="00993786" w:rsidRDefault="00097C6E">
      <w:pPr>
        <w:pStyle w:val="Szvegtrzs"/>
        <w:spacing w:line="317" w:lineRule="exact"/>
        <w:ind w:left="851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pacing w:val="-2"/>
        </w:rPr>
        <w:t>Telefon:  0627</w:t>
      </w:r>
      <w:proofErr w:type="gramEnd"/>
      <w:r>
        <w:rPr>
          <w:rFonts w:ascii="Times New Roman" w:hAnsi="Times New Roman"/>
          <w:spacing w:val="-2"/>
        </w:rPr>
        <w:t>/572-520</w:t>
      </w:r>
    </w:p>
    <w:p w14:paraId="5489558B" w14:textId="77777777" w:rsidR="00993786" w:rsidRDefault="00097C6E">
      <w:pPr>
        <w:pStyle w:val="Szvegtrzs"/>
        <w:spacing w:before="137" w:after="0" w:line="317" w:lineRule="exact"/>
        <w:ind w:left="17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Ellátási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</w:rPr>
        <w:t>terület</w:t>
      </w:r>
      <w:r>
        <w:rPr>
          <w:rFonts w:ascii="Times New Roman" w:hAnsi="Times New Roman"/>
        </w:rPr>
        <w:t>:</w:t>
      </w:r>
      <w:r>
        <w:rPr>
          <w:rFonts w:ascii="Times New Roman" w:hAnsi="Times New Roman"/>
          <w:spacing w:val="-3"/>
        </w:rPr>
        <w:t xml:space="preserve"> Márianosztra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község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közigazgatási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 xml:space="preserve">területe </w:t>
      </w:r>
    </w:p>
    <w:p w14:paraId="33A385E5" w14:textId="77777777" w:rsidR="00993786" w:rsidRDefault="00097C6E">
      <w:pPr>
        <w:pStyle w:val="Szvegtrzs"/>
        <w:spacing w:before="137" w:after="0" w:line="317" w:lineRule="exact"/>
        <w:ind w:left="17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Szolgáltatás</w:t>
      </w:r>
      <w:r>
        <w:rPr>
          <w:rFonts w:ascii="Times New Roman" w:hAnsi="Times New Roman"/>
        </w:rPr>
        <w:t xml:space="preserve">: Bölcsődei ellátás (Mini bölcsőde) gyermekek napközbeni ellátása </w:t>
      </w:r>
    </w:p>
    <w:p w14:paraId="23547836" w14:textId="77777777" w:rsidR="00993786" w:rsidRDefault="00097C6E">
      <w:pPr>
        <w:pStyle w:val="Szvegtrzs"/>
        <w:spacing w:before="137" w:after="0" w:line="317" w:lineRule="exact"/>
        <w:ind w:left="17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Szolgáltatás nyújtás kezdete: 2026. </w:t>
      </w:r>
    </w:p>
    <w:p w14:paraId="7A94772C" w14:textId="77777777" w:rsidR="00993786" w:rsidRDefault="00097C6E">
      <w:pPr>
        <w:pStyle w:val="Szvegtrzs"/>
        <w:spacing w:before="1" w:after="0" w:line="317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Szolgáltatás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időtartama: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2"/>
        </w:rPr>
        <w:t>Határozatlan</w:t>
      </w:r>
    </w:p>
    <w:p w14:paraId="2CACBEBC" w14:textId="77777777" w:rsidR="00993786" w:rsidRDefault="00097C6E">
      <w:pPr>
        <w:pStyle w:val="Szvegtrzs"/>
        <w:spacing w:before="137" w:after="0" w:line="317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Mini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bölcsődei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csoportok száma: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csoport</w:t>
      </w:r>
      <w:r>
        <w:rPr>
          <w:rFonts w:ascii="Times New Roman" w:hAnsi="Times New Roman"/>
          <w:spacing w:val="-1"/>
        </w:rPr>
        <w:t xml:space="preserve"> </w:t>
      </w:r>
    </w:p>
    <w:p w14:paraId="7A1DED90" w14:textId="77777777" w:rsidR="00993786" w:rsidRDefault="00097C6E">
      <w:pPr>
        <w:pStyle w:val="Szvegtrzs"/>
        <w:spacing w:line="317" w:lineRule="exact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Nyitvatartás</w:t>
      </w:r>
      <w:proofErr w:type="spellEnd"/>
      <w:r>
        <w:rPr>
          <w:rFonts w:ascii="Times New Roman" w:hAnsi="Times New Roman"/>
        </w:rPr>
        <w:t>:</w:t>
      </w:r>
      <w:r>
        <w:rPr>
          <w:rFonts w:ascii="Times New Roman" w:hAnsi="Times New Roman"/>
          <w:spacing w:val="-3"/>
        </w:rPr>
        <w:t xml:space="preserve"> h</w:t>
      </w:r>
      <w:r>
        <w:rPr>
          <w:rFonts w:ascii="Times New Roman" w:hAnsi="Times New Roman"/>
        </w:rPr>
        <w:t>étfőtől – péntekig: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6:30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órától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16:00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óráig,</w:t>
      </w:r>
      <w:r>
        <w:rPr>
          <w:rFonts w:ascii="Times New Roman" w:hAnsi="Times New Roman"/>
          <w:spacing w:val="-3"/>
        </w:rPr>
        <w:t xml:space="preserve"> n</w:t>
      </w:r>
      <w:r>
        <w:rPr>
          <w:rFonts w:ascii="Times New Roman" w:hAnsi="Times New Roman"/>
        </w:rPr>
        <w:t>api</w:t>
      </w:r>
      <w:r>
        <w:rPr>
          <w:rFonts w:ascii="Times New Roman" w:hAnsi="Times New Roman"/>
          <w:spacing w:val="-3"/>
        </w:rPr>
        <w:t xml:space="preserve"> 9</w:t>
      </w:r>
      <w:r>
        <w:rPr>
          <w:rFonts w:ascii="Times New Roman" w:hAnsi="Times New Roman"/>
        </w:rPr>
        <w:t>,5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órás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nyitvatartással</w:t>
      </w:r>
      <w:proofErr w:type="spellEnd"/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 xml:space="preserve">működik. </w:t>
      </w:r>
    </w:p>
    <w:p w14:paraId="692FA126" w14:textId="77777777" w:rsidR="00993786" w:rsidRDefault="00097C6E">
      <w:pPr>
        <w:pStyle w:val="Szvegtrzs"/>
        <w:spacing w:line="317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Szakmai vezetéssel megbízott kisgyermeknevelő: </w:t>
      </w:r>
    </w:p>
    <w:p w14:paraId="6346281D" w14:textId="77777777" w:rsidR="00993786" w:rsidRDefault="00097C6E">
      <w:pPr>
        <w:pStyle w:val="Szvegtrzs"/>
        <w:spacing w:line="317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Gyermekjogi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képviselő:</w:t>
      </w:r>
    </w:p>
    <w:p w14:paraId="157DBD4D" w14:textId="77777777" w:rsidR="00993786" w:rsidRDefault="00993786">
      <w:pPr>
        <w:pStyle w:val="Szvegtrzs"/>
        <w:tabs>
          <w:tab w:val="left" w:pos="3684"/>
        </w:tabs>
        <w:spacing w:before="137" w:after="0" w:line="317" w:lineRule="exact"/>
        <w:jc w:val="both"/>
        <w:rPr>
          <w:rFonts w:ascii="Times New Roman" w:hAnsi="Times New Roman"/>
          <w:b/>
        </w:rPr>
      </w:pPr>
    </w:p>
    <w:p w14:paraId="13D3E182" w14:textId="77777777" w:rsidR="00993786" w:rsidRDefault="00097C6E">
      <w:pPr>
        <w:pStyle w:val="Szvegtrzs20"/>
        <w:keepNext/>
        <w:keepLines/>
        <w:shd w:val="clear" w:color="auto" w:fill="auto"/>
        <w:tabs>
          <w:tab w:val="left" w:pos="363"/>
          <w:tab w:val="left" w:pos="774"/>
        </w:tabs>
        <w:spacing w:before="0" w:after="295" w:line="240" w:lineRule="exact"/>
        <w:ind w:firstLine="0"/>
        <w:jc w:val="both"/>
        <w:outlineLvl w:val="0"/>
        <w:rPr>
          <w:b/>
        </w:rPr>
      </w:pPr>
      <w:bookmarkStart w:id="14" w:name="__RefHeading___Toc1696_3152499310"/>
      <w:bookmarkStart w:id="15" w:name="_Toc34170874"/>
      <w:bookmarkEnd w:id="14"/>
      <w:r>
        <w:rPr>
          <w:b/>
        </w:rPr>
        <w:t>3</w:t>
      </w:r>
      <w:r>
        <w:t>.</w:t>
      </w:r>
      <w:r>
        <w:tab/>
      </w:r>
      <w:r>
        <w:rPr>
          <w:b/>
        </w:rPr>
        <w:t>AZ ELLÁTANDÓ CÉLCSOPORT ÉS AZ ELLÁTANDÓ TERÜLET JELLEMZŐI</w:t>
      </w:r>
      <w:bookmarkEnd w:id="13"/>
      <w:bookmarkEnd w:id="15"/>
    </w:p>
    <w:p w14:paraId="427EE3FC" w14:textId="77777777" w:rsidR="00993786" w:rsidRDefault="00097C6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color w:val="222222"/>
          <w:lang w:bidi="ar-SA"/>
        </w:rPr>
        <w:t xml:space="preserve">Márianosztra község </w:t>
      </w:r>
      <w:r>
        <w:rPr>
          <w:rFonts w:ascii="Times New Roman" w:eastAsia="Times New Roman" w:hAnsi="Times New Roman" w:cs="Times New Roman"/>
          <w:color w:val="090101"/>
          <w:lang w:bidi="ar-SA"/>
        </w:rPr>
        <w:t>Magyarország északi részén</w:t>
      </w:r>
      <w:r>
        <w:rPr>
          <w:rFonts w:ascii="IBM Plex Serif;sans-serif" w:eastAsia="Times New Roman" w:hAnsi="IBM Plex Serif;sans-serif" w:cs="Times New Roman"/>
          <w:color w:val="090101"/>
          <w:sz w:val="20"/>
          <w:lang w:bidi="ar-SA"/>
        </w:rPr>
        <w:t>,</w:t>
      </w:r>
      <w:r>
        <w:rPr>
          <w:rFonts w:ascii="Times New Roman" w:eastAsia="Times New Roman" w:hAnsi="Times New Roman" w:cs="Times New Roman"/>
          <w:color w:val="090101"/>
          <w:lang w:bidi="ar-SA"/>
        </w:rPr>
        <w:t xml:space="preserve"> a Börzsöny hegység ölelésében</w:t>
      </w:r>
      <w:r>
        <w:rPr>
          <w:rFonts w:ascii="IBM Plex Serif;sans-serif" w:eastAsia="Times New Roman" w:hAnsi="IBM Plex Serif;sans-serif" w:cs="Times New Roman"/>
          <w:color w:val="090101"/>
          <w:sz w:val="20"/>
          <w:lang w:bidi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22222"/>
          <w:lang w:bidi="ar-SA"/>
        </w:rPr>
        <w:t>Budapesttől  mintegy</w:t>
      </w:r>
      <w:proofErr w:type="gramEnd"/>
      <w:r>
        <w:rPr>
          <w:rFonts w:ascii="Times New Roman" w:eastAsia="Times New Roman" w:hAnsi="Times New Roman" w:cs="Times New Roman"/>
          <w:color w:val="222222"/>
          <w:lang w:bidi="ar-SA"/>
        </w:rPr>
        <w:t xml:space="preserve"> 70 kilométerre fekszik. </w:t>
      </w:r>
    </w:p>
    <w:p w14:paraId="18FD1763" w14:textId="77777777" w:rsidR="00993786" w:rsidRDefault="00097C6E">
      <w:pPr>
        <w:pStyle w:val="Szvegtrzs"/>
        <w:widowControl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Területe több ezer éve lakott. Márianosztra első okleveles említése 1262-ből származik, melyet István ifjú király állíttatott ki. </w:t>
      </w:r>
      <w:r>
        <w:rPr>
          <w:rFonts w:ascii="Times New Roman" w:hAnsi="Times New Roman"/>
          <w:color w:val="auto"/>
        </w:rPr>
        <w:t>1352-ben Nagy Lajos király az egyetlen magyar ala</w:t>
      </w:r>
      <w:r>
        <w:rPr>
          <w:rFonts w:ascii="Times New Roman" w:hAnsi="Times New Roman"/>
          <w:color w:val="auto"/>
        </w:rPr>
        <w:t xml:space="preserve">pítású férfi szerzetesrend, a pálosok részére kolostort épített. A kolostor mellé a Magyarok Nagyasszonya tiszteletére templomot emeltetett. Az egész település a templomról, ill. annak védőszentjéről kapta a nevét. Latinul: Maria </w:t>
      </w:r>
      <w:proofErr w:type="spellStart"/>
      <w:r>
        <w:rPr>
          <w:rFonts w:ascii="Times New Roman" w:hAnsi="Times New Roman"/>
          <w:color w:val="auto"/>
        </w:rPr>
        <w:t>nostra</w:t>
      </w:r>
      <w:proofErr w:type="spellEnd"/>
      <w:r>
        <w:rPr>
          <w:rFonts w:ascii="Times New Roman" w:hAnsi="Times New Roman"/>
          <w:color w:val="auto"/>
        </w:rPr>
        <w:t>, ami szó szerinti f</w:t>
      </w:r>
      <w:r>
        <w:rPr>
          <w:rFonts w:ascii="Times New Roman" w:hAnsi="Times New Roman"/>
          <w:color w:val="auto"/>
        </w:rPr>
        <w:t xml:space="preserve">ordításban a Mi Máriánk, magyarosan Magyarok Nagyasszonya, népiesen a Boldogasszony. </w:t>
      </w:r>
    </w:p>
    <w:p w14:paraId="4076E677" w14:textId="77777777" w:rsidR="00993786" w:rsidRDefault="00097C6E">
      <w:pPr>
        <w:pStyle w:val="Szvegtrzs"/>
        <w:widowControl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Márianosztrát meglátogatta Kapisztrán Szent János is, aki ezzel a megállapítással távozik: "Ha szenteket akartok látni, menjetek </w:t>
      </w:r>
      <w:proofErr w:type="spellStart"/>
      <w:r>
        <w:rPr>
          <w:rFonts w:ascii="Times New Roman" w:hAnsi="Times New Roman"/>
        </w:rPr>
        <w:t>Nosztrára</w:t>
      </w:r>
      <w:proofErr w:type="spellEnd"/>
      <w:r>
        <w:rPr>
          <w:rFonts w:ascii="Times New Roman" w:hAnsi="Times New Roman"/>
        </w:rPr>
        <w:t>!" Járt itt Mátyás király és hit</w:t>
      </w:r>
      <w:r>
        <w:rPr>
          <w:rFonts w:ascii="Times New Roman" w:hAnsi="Times New Roman"/>
        </w:rPr>
        <w:t xml:space="preserve">vese is, Beatrix királyné. </w:t>
      </w:r>
    </w:p>
    <w:p w14:paraId="2C74313B" w14:textId="77777777" w:rsidR="00993786" w:rsidRDefault="00097C6E">
      <w:pPr>
        <w:pStyle w:val="Szvegtrzs"/>
        <w:widowControl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község életébe többször is beleszólt a történelem; a község területe szó szerint kiürült, amikor a portyázó török sereg földig rombolta azt. A területet újólag be kellett telepíteni, ezért inkább főleg szláv anyanyelvű szlovák</w:t>
      </w:r>
      <w:r>
        <w:rPr>
          <w:rFonts w:ascii="Times New Roman" w:hAnsi="Times New Roman"/>
        </w:rPr>
        <w:t xml:space="preserve">, lengyel, magyar és német nemzetiségű családok kerültek ide. E nyelvcsaládokból legtovább a szlovák maradt meg a településen. </w:t>
      </w:r>
    </w:p>
    <w:p w14:paraId="009181A6" w14:textId="77777777" w:rsidR="00993786" w:rsidRDefault="00097C6E">
      <w:pPr>
        <w:pStyle w:val="Szvegtrzs"/>
        <w:widowControl/>
        <w:jc w:val="both"/>
      </w:pPr>
      <w:r>
        <w:rPr>
          <w:rFonts w:ascii="Times New Roman" w:hAnsi="Times New Roman"/>
          <w:color w:val="auto"/>
        </w:rPr>
        <w:t xml:space="preserve">Jelenleg az egykori pálos kolostor épülete fegyházként és börtönként üzemel. A pálosok ma a templom melletti plébánia épületben </w:t>
      </w:r>
      <w:r>
        <w:rPr>
          <w:rFonts w:ascii="Times New Roman" w:hAnsi="Times New Roman"/>
          <w:color w:val="auto"/>
        </w:rPr>
        <w:t xml:space="preserve">laknak és a falu, illetve a környékbeli falvak híveinek lelkipásztori szolgálatát látják el. A Szentszék Istentiszteleti és Szentségi Kongregációja 2012. </w:t>
      </w:r>
      <w:r>
        <w:rPr>
          <w:rFonts w:ascii="Times New Roman" w:hAnsi="Times New Roman"/>
          <w:color w:val="auto"/>
        </w:rPr>
        <w:lastRenderedPageBreak/>
        <w:t xml:space="preserve">május 4-én a Magyarok Nagyasszonya templomot Bazilika Minor címmel és méltósággal ruházta föl. </w:t>
      </w:r>
    </w:p>
    <w:p w14:paraId="69276F48" w14:textId="77777777" w:rsidR="00993786" w:rsidRDefault="00097C6E">
      <w:pPr>
        <w:pStyle w:val="Szvegtrzs"/>
        <w:widowControl/>
        <w:jc w:val="both"/>
      </w:pPr>
      <w:r>
        <w:rPr>
          <w:rFonts w:ascii="Times New Roman" w:eastAsia="Times New Roman" w:hAnsi="Times New Roman" w:cs="Times New Roman"/>
          <w:lang w:bidi="ar-SA"/>
        </w:rPr>
        <w:t>Márianosztra Váctól kb. 29 kilométerre található, megközelíthető gépjárművel a 12-es főúton, illetve vasúton Szobig, majd onnan tovább autóbusszal utazva érhető el a település. Sok kiránduló, illetve zarándok fordul meg Márianosztrán, ahol szállás lehetősé</w:t>
      </w:r>
      <w:r>
        <w:rPr>
          <w:rFonts w:ascii="Times New Roman" w:eastAsia="Times New Roman" w:hAnsi="Times New Roman" w:cs="Times New Roman"/>
          <w:lang w:bidi="ar-SA"/>
        </w:rPr>
        <w:t>gként Zarándok szállás, valamint vendégházak várják az arra utazót. Szobról a nyári szezonban hétvégenként kisvonattal is fel lehet jutni a településre.</w:t>
      </w:r>
    </w:p>
    <w:p w14:paraId="28E4FCEB" w14:textId="77777777" w:rsidR="00993786" w:rsidRDefault="00097C6E">
      <w:pPr>
        <w:pStyle w:val="Szvegtrzs"/>
        <w:widowControl/>
        <w:jc w:val="both"/>
      </w:pPr>
      <w:r>
        <w:rPr>
          <w:rFonts w:ascii="Times New Roman" w:eastAsia="Times New Roman" w:hAnsi="Times New Roman" w:cs="Times New Roman"/>
          <w:lang w:bidi="ar-SA"/>
        </w:rPr>
        <w:t>Lakossága a 2026. január 1. adatok alapján: 761 fő.</w:t>
      </w:r>
    </w:p>
    <w:p w14:paraId="73C7878E" w14:textId="77777777" w:rsidR="00993786" w:rsidRDefault="00097C6E">
      <w:pPr>
        <w:widowControl/>
        <w:shd w:val="clear" w:color="auto" w:fill="FFFFFF"/>
        <w:jc w:val="both"/>
      </w:pPr>
      <w:r>
        <w:rPr>
          <w:rFonts w:ascii="Times New Roman" w:eastAsia="Times New Roman" w:hAnsi="Times New Roman" w:cs="Times New Roman"/>
          <w:lang w:bidi="ar-SA"/>
        </w:rPr>
        <w:t xml:space="preserve">Legfőbb munkáltató helyben a Márianosztrai Fegyház </w:t>
      </w:r>
      <w:r>
        <w:rPr>
          <w:rFonts w:ascii="Times New Roman" w:eastAsia="Times New Roman" w:hAnsi="Times New Roman" w:cs="Times New Roman"/>
          <w:lang w:bidi="ar-SA"/>
        </w:rPr>
        <w:t xml:space="preserve">és Börtön, a </w:t>
      </w:r>
      <w:proofErr w:type="spellStart"/>
      <w:r>
        <w:rPr>
          <w:rFonts w:ascii="Times New Roman" w:eastAsia="Times New Roman" w:hAnsi="Times New Roman" w:cs="Times New Roman"/>
          <w:lang w:bidi="ar-SA"/>
        </w:rPr>
        <w:t>Nostra</w:t>
      </w:r>
      <w:proofErr w:type="spellEnd"/>
      <w:r>
        <w:rPr>
          <w:rFonts w:ascii="Times New Roman" w:eastAsia="Times New Roman" w:hAnsi="Times New Roman" w:cs="Times New Roman"/>
          <w:lang w:bidi="ar-SA"/>
        </w:rPr>
        <w:t xml:space="preserve"> Kft és a helyi Önkormányzat. Akik nem helyben dolgoznak azok ingázni kényszerülnek, sokan egészen </w:t>
      </w:r>
      <w:proofErr w:type="gramStart"/>
      <w:r>
        <w:rPr>
          <w:rFonts w:ascii="Times New Roman" w:eastAsia="Times New Roman" w:hAnsi="Times New Roman" w:cs="Times New Roman"/>
          <w:lang w:bidi="ar-SA"/>
        </w:rPr>
        <w:t>Budapestig  utaznak</w:t>
      </w:r>
      <w:proofErr w:type="gramEnd"/>
      <w:r>
        <w:rPr>
          <w:rFonts w:ascii="Times New Roman" w:eastAsia="Times New Roman" w:hAnsi="Times New Roman" w:cs="Times New Roman"/>
          <w:lang w:bidi="ar-SA"/>
        </w:rPr>
        <w:t xml:space="preserve">, de vannak olyanok is, akik a </w:t>
      </w:r>
      <w:proofErr w:type="spellStart"/>
      <w:r>
        <w:rPr>
          <w:rFonts w:ascii="Times New Roman" w:eastAsia="Times New Roman" w:hAnsi="Times New Roman" w:cs="Times New Roman"/>
          <w:lang w:bidi="ar-SA"/>
        </w:rPr>
        <w:t>Helembai</w:t>
      </w:r>
      <w:proofErr w:type="spellEnd"/>
      <w:r>
        <w:rPr>
          <w:rFonts w:ascii="Times New Roman" w:eastAsia="Times New Roman" w:hAnsi="Times New Roman" w:cs="Times New Roman"/>
          <w:lang w:bidi="ar-SA"/>
        </w:rPr>
        <w:t xml:space="preserve"> határátkelő közelségét kihasználva Esztergom vonzáskörzetében dolgoznak. </w:t>
      </w:r>
    </w:p>
    <w:p w14:paraId="48A837AA" w14:textId="77777777" w:rsidR="00993786" w:rsidRDefault="0099378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2"/>
          <w:szCs w:val="22"/>
          <w:lang w:bidi="ar-SA"/>
        </w:rPr>
      </w:pPr>
    </w:p>
    <w:p w14:paraId="786C4FF1" w14:textId="77777777" w:rsidR="00993786" w:rsidRDefault="00097C6E">
      <w:pPr>
        <w:widowControl/>
        <w:shd w:val="clear" w:color="auto" w:fill="FFFFFF"/>
        <w:spacing w:line="276" w:lineRule="auto"/>
        <w:jc w:val="both"/>
      </w:pPr>
      <w:r>
        <w:rPr>
          <w:rFonts w:ascii="Times New Roman" w:eastAsia="Times New Roman" w:hAnsi="Times New Roman" w:cs="Times New Roman"/>
          <w:lang w:bidi="ar-SA"/>
        </w:rPr>
        <w:t>A mi</w:t>
      </w:r>
      <w:r>
        <w:rPr>
          <w:rFonts w:ascii="Times New Roman" w:eastAsia="Times New Roman" w:hAnsi="Times New Roman" w:cs="Times New Roman"/>
          <w:lang w:bidi="ar-SA"/>
        </w:rPr>
        <w:t>ni bölcsőde Márianosztra központjában az óvoda és a Zarándok szállás/</w:t>
      </w:r>
      <w:proofErr w:type="gramStart"/>
      <w:r>
        <w:rPr>
          <w:rFonts w:ascii="Times New Roman" w:eastAsia="Times New Roman" w:hAnsi="Times New Roman" w:cs="Times New Roman"/>
          <w:lang w:bidi="ar-SA"/>
        </w:rPr>
        <w:t>könyvtár  között</w:t>
      </w:r>
      <w:proofErr w:type="gramEnd"/>
      <w:r>
        <w:rPr>
          <w:rFonts w:ascii="Times New Roman" w:eastAsia="Times New Roman" w:hAnsi="Times New Roman" w:cs="Times New Roman"/>
          <w:lang w:bidi="ar-SA"/>
        </w:rPr>
        <w:t xml:space="preserve"> található. Magyarok Nagyasszonya templom, a Börtön, az Önkormányzati Hivatal, a Faluház, valamint az Orvosi Rendelő is közel helyezkedik el hozzá. </w:t>
      </w:r>
    </w:p>
    <w:p w14:paraId="6E43D2EC" w14:textId="77777777" w:rsidR="00993786" w:rsidRDefault="00097C6E">
      <w:pPr>
        <w:widowControl/>
        <w:shd w:val="clear" w:color="auto" w:fill="FFFFFF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>A községben nincs Álta</w:t>
      </w:r>
      <w:r>
        <w:rPr>
          <w:rFonts w:ascii="Times New Roman" w:eastAsia="Times New Roman" w:hAnsi="Times New Roman" w:cs="Times New Roman"/>
          <w:color w:val="auto"/>
          <w:lang w:eastAsia="en-US" w:bidi="ar-SA"/>
        </w:rPr>
        <w:t>lános Iskola, így a gyerekek javarészt Szobon, ritkábban Kóspallagon és Zebegényben kezdik meg tanulmányaikat. A Szobra járó gyerekek iskolába és hazajutását iskolabusz segíti.</w:t>
      </w:r>
    </w:p>
    <w:p w14:paraId="3AFFAA09" w14:textId="77777777" w:rsidR="00993786" w:rsidRDefault="00097C6E">
      <w:pPr>
        <w:pStyle w:val="isselectedend"/>
        <w:spacing w:before="280" w:after="280" w:line="276" w:lineRule="auto"/>
        <w:jc w:val="both"/>
      </w:pPr>
      <w:r>
        <w:t>A településen az elmúlt években a lakosságszám csökkenése figyelhető meg, amely</w:t>
      </w:r>
      <w:r>
        <w:t xml:space="preserve"> különösen érinti a fiatal, gyermekvállalás előtt álló vagy kisgyermekes korosztályt. A helyben elérhető napközbeni gyermekellátás hiánya hozzájárulhat a fiatal családok elvándorlásához, illetve visszatartja az új beköltözőket.</w:t>
      </w:r>
    </w:p>
    <w:p w14:paraId="7D2AF04F" w14:textId="77777777" w:rsidR="00993786" w:rsidRDefault="00097C6E">
      <w:pPr>
        <w:pStyle w:val="isselectedend"/>
        <w:spacing w:before="280" w:after="280" w:line="276" w:lineRule="auto"/>
        <w:jc w:val="both"/>
      </w:pPr>
      <w:r>
        <w:t>A bölcsődei ellátás kialakít</w:t>
      </w:r>
      <w:r>
        <w:t xml:space="preserve">ása ezért kiemelt jelentőségű a település népességmegtartó erejének erősítése szempontjából. A szolgáltatás hozzájárul a kisgyermekes szülők munkavállalásának támogatásához, javítja az életminőséget, és elősegíti, hogy a családok helyben maradjanak vagy a </w:t>
      </w:r>
      <w:r>
        <w:t>környékre új beköltözőként a településünket válasszák lakóhelyül.</w:t>
      </w:r>
    </w:p>
    <w:p w14:paraId="73520D1E" w14:textId="77777777" w:rsidR="00993786" w:rsidRDefault="00097C6E">
      <w:pPr>
        <w:pStyle w:val="NormlWeb"/>
        <w:widowControl/>
        <w:shd w:val="clear" w:color="auto" w:fill="FFFFFF"/>
        <w:spacing w:before="280" w:after="280" w:line="276" w:lineRule="auto"/>
        <w:jc w:val="both"/>
      </w:pPr>
      <w:r>
        <w:rPr>
          <w:rFonts w:eastAsiaTheme="minorHAnsi"/>
          <w:color w:val="auto"/>
          <w:lang w:eastAsia="en-US" w:bidi="ar-SA"/>
        </w:rPr>
        <w:t xml:space="preserve">A fejlesztés célja tehát nemcsak egy hiányzó alapszolgáltatás biztosítása, hanem a kedvezőtlen demográfiai folyamatok mérséklése és a település hosszú távú </w:t>
      </w:r>
      <w:r>
        <w:rPr>
          <w:rFonts w:eastAsiaTheme="minorHAnsi"/>
          <w:color w:val="auto"/>
          <w:lang w:eastAsia="en-US" w:bidi="ar-SA"/>
        </w:rPr>
        <w:t>fenntarthatóságának elősegítése. Ennek érdekében indokoltnak tartottuk a bölcsőde létrehozását.</w:t>
      </w:r>
    </w:p>
    <w:p w14:paraId="2DCE3302" w14:textId="77777777" w:rsidR="00993786" w:rsidRDefault="00097C6E">
      <w:pPr>
        <w:widowControl/>
        <w:shd w:val="clear" w:color="auto" w:fill="FFFFFF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>Az óvoda egy vegyes életkorú csoporttal működik, melybe egyre gyakrabban iratnak be 2,5 éves korú gyermekeket, hogy az édesanya hamarabb visszatérhessen a munka</w:t>
      </w:r>
      <w:r>
        <w:rPr>
          <w:rFonts w:ascii="Times New Roman" w:eastAsia="Times New Roman" w:hAnsi="Times New Roman" w:cs="Times New Roman"/>
          <w:color w:val="auto"/>
          <w:lang w:eastAsia="en-US" w:bidi="ar-SA"/>
        </w:rPr>
        <w:t>helyére anyagi okok, illetve a munkahely elvesztésétől való félelem miatt. Sajnálatos módon előfordult olyan év is, hogy ezt az igényt nem tudta kielégíteni az intézmény. Így az óvoda is maximálisan támogatta a bölcsőde létesítését.</w:t>
      </w:r>
    </w:p>
    <w:p w14:paraId="5A8797FC" w14:textId="77777777" w:rsidR="00993786" w:rsidRDefault="00097C6E">
      <w:pPr>
        <w:widowControl/>
        <w:shd w:val="clear" w:color="auto" w:fill="FFFFFF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</w:p>
    <w:p w14:paraId="1EDE8A99" w14:textId="77777777" w:rsidR="00993786" w:rsidRDefault="00993786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14:paraId="5A77C036" w14:textId="77777777" w:rsidR="00993786" w:rsidRDefault="00993786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14:paraId="3F15AD09" w14:textId="77777777" w:rsidR="00993786" w:rsidRDefault="00993786">
      <w:pPr>
        <w:pStyle w:val="Szvegtrzs20"/>
        <w:shd w:val="clear" w:color="auto" w:fill="auto"/>
        <w:spacing w:before="0" w:after="0" w:line="312" w:lineRule="exact"/>
        <w:ind w:firstLine="0"/>
      </w:pPr>
    </w:p>
    <w:p w14:paraId="3D9C0ECE" w14:textId="77777777" w:rsidR="00993786" w:rsidRDefault="00097C6E">
      <w:pPr>
        <w:pStyle w:val="Szvegtrzs20"/>
        <w:shd w:val="clear" w:color="auto" w:fill="auto"/>
        <w:spacing w:before="0" w:after="0" w:line="312" w:lineRule="exact"/>
        <w:ind w:firstLine="0"/>
        <w:outlineLvl w:val="0"/>
        <w:rPr>
          <w:b/>
        </w:rPr>
      </w:pPr>
      <w:bookmarkStart w:id="16" w:name="__RefHeading___Toc1698_3152499310"/>
      <w:bookmarkStart w:id="17" w:name="_Toc34170875"/>
      <w:bookmarkEnd w:id="16"/>
      <w:r>
        <w:rPr>
          <w:b/>
        </w:rPr>
        <w:lastRenderedPageBreak/>
        <w:t>4.</w:t>
      </w:r>
      <w:r>
        <w:rPr>
          <w:b/>
        </w:rPr>
        <w:tab/>
        <w:t xml:space="preserve">A SZOLGÁLTATÁS </w:t>
      </w:r>
      <w:r>
        <w:rPr>
          <w:b/>
        </w:rPr>
        <w:t>CÉLJA, FELADATAI, ALAPELVEI</w:t>
      </w:r>
      <w:bookmarkEnd w:id="17"/>
    </w:p>
    <w:p w14:paraId="26F0DB31" w14:textId="77777777" w:rsidR="00993786" w:rsidRDefault="00993786">
      <w:pPr>
        <w:pStyle w:val="Szvegtrzs20"/>
        <w:shd w:val="clear" w:color="auto" w:fill="auto"/>
        <w:spacing w:before="0" w:after="0" w:line="312" w:lineRule="exact"/>
        <w:ind w:firstLine="0"/>
        <w:rPr>
          <w:b/>
        </w:rPr>
      </w:pPr>
    </w:p>
    <w:p w14:paraId="01159EED" w14:textId="77777777" w:rsidR="00993786" w:rsidRDefault="00993786">
      <w:pPr>
        <w:pStyle w:val="Szvegtrzs20"/>
        <w:shd w:val="clear" w:color="auto" w:fill="auto"/>
        <w:spacing w:before="0" w:after="0" w:line="312" w:lineRule="exact"/>
        <w:ind w:firstLine="0"/>
        <w:outlineLvl w:val="1"/>
        <w:rPr>
          <w:b/>
        </w:rPr>
      </w:pPr>
    </w:p>
    <w:tbl>
      <w:tblPr>
        <w:tblW w:w="9212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607"/>
        <w:gridCol w:w="4605"/>
      </w:tblGrid>
      <w:tr w:rsidR="00993786" w14:paraId="6D342E73" w14:textId="77777777">
        <w:trPr>
          <w:trHeight w:val="2279"/>
        </w:trPr>
        <w:tc>
          <w:tcPr>
            <w:tcW w:w="4606" w:type="dxa"/>
          </w:tcPr>
          <w:p w14:paraId="357E9F73" w14:textId="77777777" w:rsidR="00993786" w:rsidRDefault="00993786">
            <w:pPr>
              <w:snapToGrid w:val="0"/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55B7BED7" w14:textId="77777777" w:rsidR="00993786" w:rsidRDefault="00097C6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5AFB059F" wp14:editId="6B1390A8">
                  <wp:extent cx="2581275" cy="990600"/>
                  <wp:effectExtent l="0" t="0" r="0" b="0"/>
                  <wp:docPr id="2" name="Kép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ép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dxa"/>
            <w:shd w:val="clear" w:color="auto" w:fill="C5E0B3" w:themeFill="accent6" w:themeFillTint="66"/>
          </w:tcPr>
          <w:p w14:paraId="05212F07" w14:textId="77777777" w:rsidR="00993786" w:rsidRDefault="00993786">
            <w:pPr>
              <w:snapToGrid w:val="0"/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515C8C0" w14:textId="77777777" w:rsidR="00993786" w:rsidRDefault="00097C6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„A gyermekszem a legfurcsább hatalom,</w:t>
            </w:r>
          </w:p>
          <w:p w14:paraId="0FC36A36" w14:textId="77777777" w:rsidR="00993786" w:rsidRDefault="00097C6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próbáld csak ki másokon, vagy magadon, </w:t>
            </w:r>
          </w:p>
          <w:p w14:paraId="56CE41C7" w14:textId="77777777" w:rsidR="00993786" w:rsidRDefault="00097C6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mert amikor a gyermekszem kérve kér,</w:t>
            </w:r>
          </w:p>
          <w:p w14:paraId="41BE56EB" w14:textId="77777777" w:rsidR="00993786" w:rsidRDefault="00097C6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abba minden vágy és csoda belefér.”</w:t>
            </w:r>
          </w:p>
          <w:p w14:paraId="3E19573A" w14:textId="77777777" w:rsidR="00993786" w:rsidRDefault="0099378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5E6DE94" w14:textId="77777777" w:rsidR="00993786" w:rsidRDefault="00993786">
      <w:pPr>
        <w:spacing w:line="312" w:lineRule="exact"/>
        <w:outlineLvl w:val="1"/>
        <w:rPr>
          <w:b/>
        </w:rPr>
      </w:pPr>
    </w:p>
    <w:p w14:paraId="04F57D5B" w14:textId="77777777" w:rsidR="00993786" w:rsidRDefault="00993786">
      <w:pPr>
        <w:pStyle w:val="Szvegtrzs20"/>
        <w:shd w:val="clear" w:color="auto" w:fill="auto"/>
        <w:spacing w:before="0" w:after="0" w:line="312" w:lineRule="exact"/>
        <w:ind w:firstLine="0"/>
        <w:outlineLvl w:val="1"/>
        <w:rPr>
          <w:b/>
        </w:rPr>
      </w:pPr>
    </w:p>
    <w:p w14:paraId="58D6B844" w14:textId="77777777" w:rsidR="00993786" w:rsidRDefault="00097C6E">
      <w:pPr>
        <w:pStyle w:val="Szvegtrzs20"/>
        <w:shd w:val="clear" w:color="auto" w:fill="auto"/>
        <w:spacing w:before="0" w:after="0" w:line="312" w:lineRule="exact"/>
        <w:ind w:firstLine="0"/>
        <w:outlineLvl w:val="1"/>
        <w:rPr>
          <w:b/>
        </w:rPr>
      </w:pPr>
      <w:bookmarkStart w:id="18" w:name="__RefHeading___Toc1700_3152499310"/>
      <w:bookmarkStart w:id="19" w:name="_Toc34170876"/>
      <w:bookmarkEnd w:id="18"/>
      <w:r>
        <w:rPr>
          <w:b/>
        </w:rPr>
        <w:t>4. 1. A bölcsődei nevelés célja</w:t>
      </w:r>
      <w:bookmarkEnd w:id="19"/>
    </w:p>
    <w:p w14:paraId="4067E8FC" w14:textId="77777777" w:rsidR="00993786" w:rsidRDefault="00993786">
      <w:pPr>
        <w:pStyle w:val="Szvegtrzs20"/>
        <w:shd w:val="clear" w:color="auto" w:fill="auto"/>
        <w:spacing w:before="0" w:after="0" w:line="312" w:lineRule="exact"/>
        <w:ind w:firstLine="0"/>
      </w:pPr>
    </w:p>
    <w:p w14:paraId="6D61F50B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>Bölcsődénk</w:t>
      </w:r>
      <w:r>
        <w:rPr>
          <w:color w:val="auto"/>
          <w:spacing w:val="-15"/>
        </w:rPr>
        <w:t xml:space="preserve"> </w:t>
      </w:r>
      <w:r>
        <w:rPr>
          <w:color w:val="auto"/>
        </w:rPr>
        <w:t>nevelésének</w:t>
      </w:r>
      <w:r>
        <w:rPr>
          <w:color w:val="auto"/>
          <w:spacing w:val="-15"/>
        </w:rPr>
        <w:t xml:space="preserve"> </w:t>
      </w:r>
      <w:r>
        <w:rPr>
          <w:b/>
          <w:bCs/>
          <w:i/>
          <w:iCs/>
          <w:color w:val="auto"/>
        </w:rPr>
        <w:t>elsődleges</w:t>
      </w:r>
      <w:r>
        <w:rPr>
          <w:b/>
          <w:bCs/>
          <w:i/>
          <w:iCs/>
          <w:color w:val="auto"/>
          <w:spacing w:val="-15"/>
        </w:rPr>
        <w:t xml:space="preserve"> </w:t>
      </w:r>
      <w:r>
        <w:rPr>
          <w:b/>
          <w:bCs/>
          <w:i/>
          <w:iCs/>
          <w:color w:val="auto"/>
        </w:rPr>
        <w:t>cél</w:t>
      </w:r>
      <w:r>
        <w:rPr>
          <w:color w:val="auto"/>
        </w:rPr>
        <w:t>ja,</w:t>
      </w:r>
      <w:r>
        <w:rPr>
          <w:color w:val="auto"/>
          <w:spacing w:val="-15"/>
        </w:rPr>
        <w:t xml:space="preserve"> </w:t>
      </w:r>
      <w:r>
        <w:rPr>
          <w:color w:val="auto"/>
        </w:rPr>
        <w:t>hogy</w:t>
      </w:r>
      <w:r>
        <w:rPr>
          <w:color w:val="auto"/>
          <w:spacing w:val="-15"/>
        </w:rPr>
        <w:t xml:space="preserve"> </w:t>
      </w:r>
      <w:r>
        <w:rPr>
          <w:color w:val="auto"/>
        </w:rPr>
        <w:t>a</w:t>
      </w:r>
      <w:r>
        <w:rPr>
          <w:color w:val="auto"/>
          <w:spacing w:val="-15"/>
        </w:rPr>
        <w:t xml:space="preserve"> </w:t>
      </w:r>
      <w:r>
        <w:rPr>
          <w:color w:val="auto"/>
        </w:rPr>
        <w:t>kisgyermekek Márianosztra természeti adottságait, ingereit ki-, és felhasználva elsajátítsák azokat a készségeket és képességeket, amelyek segítik őket abban, hogy hatékonyan és</w:t>
      </w:r>
      <w:r>
        <w:rPr>
          <w:color w:val="auto"/>
          <w:spacing w:val="-9"/>
        </w:rPr>
        <w:t xml:space="preserve"> </w:t>
      </w:r>
      <w:r>
        <w:rPr>
          <w:color w:val="auto"/>
        </w:rPr>
        <w:t>kiegyensúlyozottan</w:t>
      </w:r>
      <w:r>
        <w:rPr>
          <w:color w:val="auto"/>
          <w:spacing w:val="-9"/>
        </w:rPr>
        <w:t xml:space="preserve"> </w:t>
      </w:r>
      <w:r>
        <w:rPr>
          <w:color w:val="auto"/>
        </w:rPr>
        <w:t>viselkedjenek</w:t>
      </w:r>
      <w:r>
        <w:rPr>
          <w:color w:val="auto"/>
          <w:spacing w:val="-9"/>
        </w:rPr>
        <w:t xml:space="preserve"> </w:t>
      </w:r>
      <w:r>
        <w:rPr>
          <w:color w:val="auto"/>
        </w:rPr>
        <w:t>saját</w:t>
      </w:r>
      <w:r>
        <w:rPr>
          <w:color w:val="auto"/>
          <w:spacing w:val="-9"/>
        </w:rPr>
        <w:t xml:space="preserve"> </w:t>
      </w:r>
      <w:r>
        <w:rPr>
          <w:color w:val="auto"/>
        </w:rPr>
        <w:t>kulturális</w:t>
      </w:r>
      <w:r>
        <w:rPr>
          <w:color w:val="auto"/>
          <w:spacing w:val="-9"/>
        </w:rPr>
        <w:t xml:space="preserve"> </w:t>
      </w:r>
      <w:r>
        <w:rPr>
          <w:color w:val="auto"/>
        </w:rPr>
        <w:t>kör</w:t>
      </w:r>
      <w:r>
        <w:rPr>
          <w:color w:val="auto"/>
        </w:rPr>
        <w:t>nyezetükben,</w:t>
      </w:r>
      <w:r>
        <w:rPr>
          <w:color w:val="auto"/>
          <w:spacing w:val="-9"/>
        </w:rPr>
        <w:t xml:space="preserve"> </w:t>
      </w:r>
      <w:r>
        <w:rPr>
          <w:color w:val="auto"/>
        </w:rPr>
        <w:t>sikeresen</w:t>
      </w:r>
      <w:r>
        <w:rPr>
          <w:color w:val="auto"/>
          <w:spacing w:val="-9"/>
        </w:rPr>
        <w:t xml:space="preserve"> </w:t>
      </w:r>
      <w:r>
        <w:rPr>
          <w:color w:val="auto"/>
        </w:rPr>
        <w:t>alkalmazkodjanak annak</w:t>
      </w:r>
      <w:r>
        <w:rPr>
          <w:color w:val="auto"/>
          <w:spacing w:val="-11"/>
        </w:rPr>
        <w:t xml:space="preserve"> </w:t>
      </w:r>
      <w:r>
        <w:rPr>
          <w:color w:val="auto"/>
        </w:rPr>
        <w:t>változásaihoz.</w:t>
      </w:r>
      <w:r>
        <w:rPr>
          <w:color w:val="auto"/>
          <w:spacing w:val="-11"/>
        </w:rPr>
        <w:t xml:space="preserve"> </w:t>
      </w:r>
      <w:r>
        <w:rPr>
          <w:color w:val="auto"/>
        </w:rPr>
        <w:t>Mindezt</w:t>
      </w:r>
      <w:r>
        <w:rPr>
          <w:color w:val="auto"/>
          <w:spacing w:val="-10"/>
        </w:rPr>
        <w:t xml:space="preserve"> </w:t>
      </w:r>
      <w:r>
        <w:rPr>
          <w:color w:val="auto"/>
        </w:rPr>
        <w:t>olyan</w:t>
      </w:r>
      <w:r>
        <w:rPr>
          <w:color w:val="auto"/>
          <w:spacing w:val="-11"/>
        </w:rPr>
        <w:t xml:space="preserve"> </w:t>
      </w:r>
      <w:r>
        <w:rPr>
          <w:color w:val="auto"/>
        </w:rPr>
        <w:t>szemlélettel</w:t>
      </w:r>
      <w:r>
        <w:rPr>
          <w:color w:val="auto"/>
          <w:spacing w:val="-11"/>
        </w:rPr>
        <w:t xml:space="preserve"> </w:t>
      </w:r>
      <w:r>
        <w:rPr>
          <w:color w:val="auto"/>
        </w:rPr>
        <w:t>és</w:t>
      </w:r>
      <w:r>
        <w:rPr>
          <w:color w:val="auto"/>
          <w:spacing w:val="-8"/>
        </w:rPr>
        <w:t xml:space="preserve"> </w:t>
      </w:r>
      <w:r>
        <w:rPr>
          <w:color w:val="auto"/>
        </w:rPr>
        <w:t>módszerekkel</w:t>
      </w:r>
      <w:r>
        <w:rPr>
          <w:color w:val="auto"/>
          <w:spacing w:val="-10"/>
        </w:rPr>
        <w:t xml:space="preserve"> </w:t>
      </w:r>
      <w:r>
        <w:rPr>
          <w:color w:val="auto"/>
        </w:rPr>
        <w:t>valósítjuk</w:t>
      </w:r>
      <w:r>
        <w:rPr>
          <w:color w:val="auto"/>
          <w:spacing w:val="-11"/>
        </w:rPr>
        <w:t xml:space="preserve"> </w:t>
      </w:r>
      <w:r>
        <w:rPr>
          <w:color w:val="auto"/>
        </w:rPr>
        <w:t>meg,</w:t>
      </w:r>
      <w:r>
        <w:rPr>
          <w:color w:val="auto"/>
          <w:spacing w:val="-11"/>
        </w:rPr>
        <w:t xml:space="preserve"> </w:t>
      </w:r>
      <w:r>
        <w:rPr>
          <w:color w:val="auto"/>
        </w:rPr>
        <w:t>amelyek</w:t>
      </w:r>
      <w:r>
        <w:rPr>
          <w:color w:val="auto"/>
          <w:spacing w:val="-11"/>
        </w:rPr>
        <w:t xml:space="preserve"> </w:t>
      </w:r>
      <w:r>
        <w:rPr>
          <w:color w:val="auto"/>
        </w:rPr>
        <w:t>segítik a családi nevelés elsődlegességének tiszteletét és a fenntartható, természetközeli életmód alapjainak lefektetését. Ez a szemlélet pedig magával hozza az egészséges életmód megalapozását és az egészségvédelmet, melyre szintén nagy hangsúlyt fektetü</w:t>
      </w:r>
      <w:r>
        <w:rPr>
          <w:color w:val="auto"/>
        </w:rPr>
        <w:t>nk bölcsődénkben. Az óvodához hasonlóan szülői segítséggel bevezetjük a gyümölcsnapokat. A szülők felé pedig szorgalmazzuk az új ízek, ételek minél szélesebb körű bevezetését tematikusan évszakok köré gyűjtve, hiszen mindig az a legfrissebb, aminek éppen s</w:t>
      </w:r>
      <w:r>
        <w:rPr>
          <w:color w:val="auto"/>
        </w:rPr>
        <w:t xml:space="preserve">zezonja van és megteremhet akár a saját kertjükben is. Receptcserékre a faliújságon biztosítunk lehetőséget, igény esetén szülői klub témája is lehet. </w:t>
      </w:r>
    </w:p>
    <w:p w14:paraId="62029D9B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 xml:space="preserve">Ételszolgáltatónk a Vác és Vidéke Nonprofit Közhasznú Kft. </w:t>
      </w:r>
    </w:p>
    <w:p w14:paraId="196531D5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 xml:space="preserve">A </w:t>
      </w:r>
      <w:r>
        <w:rPr>
          <w:b/>
          <w:bCs/>
          <w:i/>
          <w:iCs/>
          <w:color w:val="auto"/>
        </w:rPr>
        <w:t>másik célunk</w:t>
      </w:r>
      <w:r>
        <w:rPr>
          <w:color w:val="auto"/>
        </w:rPr>
        <w:t xml:space="preserve"> az élőszavas mesélés fontossága, a mesék megszerettetése, mivel óvodánkban egyre inkább tapasztaljuk a mese iránti igény, érdeklődés a mese megélésének, megértésének, követésének hi</w:t>
      </w:r>
      <w:r>
        <w:rPr>
          <w:color w:val="auto"/>
        </w:rPr>
        <w:t xml:space="preserve">ányát. Fontos, hogy sokat meséljünk, </w:t>
      </w:r>
      <w:proofErr w:type="spellStart"/>
      <w:r>
        <w:rPr>
          <w:color w:val="auto"/>
        </w:rPr>
        <w:t>mondókázzunk</w:t>
      </w:r>
      <w:proofErr w:type="spellEnd"/>
      <w:r>
        <w:rPr>
          <w:color w:val="auto"/>
        </w:rPr>
        <w:t xml:space="preserve">, verseljünk, ölbeli játékokat játszunk, képes könyvet nézegetve beszélgessünk a nap folyamán, ezzel is elősegítve a kötődést kisgyermek és kisgyermeknevelő között a többi pozitív hozadéka mellett. </w:t>
      </w:r>
    </w:p>
    <w:p w14:paraId="5A3568C8" w14:textId="77777777" w:rsidR="00993786" w:rsidRDefault="00097C6E">
      <w:pPr>
        <w:pStyle w:val="Szvegtrzs"/>
        <w:spacing w:after="0" w:line="360" w:lineRule="auto"/>
        <w:jc w:val="both"/>
      </w:pPr>
      <w:r>
        <w:rPr>
          <w:rFonts w:ascii="Times New Roman" w:hAnsi="Times New Roman"/>
          <w:i/>
          <w:iCs/>
          <w:color w:val="355269"/>
        </w:rPr>
        <w:t>„Váljunk</w:t>
      </w:r>
      <w:r>
        <w:rPr>
          <w:rFonts w:ascii="Times New Roman" w:hAnsi="Times New Roman"/>
          <w:i/>
          <w:iCs/>
          <w:color w:val="355269"/>
        </w:rPr>
        <w:t xml:space="preserve"> a mesemondás idejére magunk is gyermekké! Éljük át a mesét, adjuk elő színesen, kicsit dramatikusan! Játszunk bátran magunkkal, gesztusainkkal, mimikánkkal! Soha nem lesz kisebbé, soha nem veszít tekintélyéből az a felnőtt, aki kicsivé, gyermekké is tud l</w:t>
      </w:r>
      <w:r>
        <w:rPr>
          <w:rFonts w:ascii="Times New Roman" w:hAnsi="Times New Roman"/>
          <w:i/>
          <w:iCs/>
          <w:color w:val="355269"/>
        </w:rPr>
        <w:t xml:space="preserve">enni. </w:t>
      </w:r>
      <w:r>
        <w:rPr>
          <w:i/>
          <w:iCs/>
          <w:color w:val="355269"/>
        </w:rPr>
        <w:t xml:space="preserve"> </w:t>
      </w:r>
      <w:r>
        <w:rPr>
          <w:rFonts w:ascii="Times New Roman" w:hAnsi="Times New Roman"/>
          <w:i/>
          <w:iCs/>
          <w:color w:val="355269"/>
        </w:rPr>
        <w:t>Meséljünk olyat, amit megért, ami pozitív tartalmakat hordoz, amiben helyes viselkedésmintákat továbbíthatunk.”</w:t>
      </w:r>
      <w:r>
        <w:rPr>
          <w:rFonts w:ascii="Times New Roman" w:hAnsi="Times New Roman"/>
          <w:color w:val="auto"/>
        </w:rPr>
        <w:t xml:space="preserve"> </w:t>
      </w:r>
      <w:r>
        <w:rPr>
          <w:rStyle w:val="Hangslyozs"/>
          <w:rFonts w:ascii="georgia;serif" w:hAnsi="georgia;serif"/>
          <w:i w:val="0"/>
          <w:color w:val="auto"/>
          <w:sz w:val="14"/>
        </w:rPr>
        <w:t>(</w:t>
      </w:r>
      <w:proofErr w:type="spellStart"/>
      <w:r>
        <w:rPr>
          <w:rStyle w:val="Hangslyozs"/>
          <w:rFonts w:ascii="georgia;serif" w:hAnsi="georgia;serif"/>
          <w:i w:val="0"/>
          <w:color w:val="auto"/>
          <w:sz w:val="14"/>
        </w:rPr>
        <w:t>Zila</w:t>
      </w:r>
      <w:proofErr w:type="spellEnd"/>
      <w:r>
        <w:rPr>
          <w:rStyle w:val="Hangslyozs"/>
          <w:rFonts w:ascii="georgia;serif" w:hAnsi="georgia;serif"/>
          <w:i w:val="0"/>
          <w:color w:val="auto"/>
          <w:sz w:val="14"/>
        </w:rPr>
        <w:t xml:space="preserve"> Péterné)</w:t>
      </w:r>
    </w:p>
    <w:p w14:paraId="4E01A788" w14:textId="77777777" w:rsidR="00993786" w:rsidRDefault="00097C6E">
      <w:pPr>
        <w:pStyle w:val="Szvegtrzs"/>
        <w:spacing w:after="0" w:line="360" w:lineRule="auto"/>
        <w:jc w:val="both"/>
      </w:pPr>
      <w:r>
        <w:rPr>
          <w:rStyle w:val="Hangslyozs"/>
          <w:rFonts w:ascii="Times New Roman" w:hAnsi="Times New Roman"/>
          <w:i w:val="0"/>
          <w:color w:val="auto"/>
        </w:rPr>
        <w:lastRenderedPageBreak/>
        <w:t xml:space="preserve">A különféle kütyük egyre nagyobb terhet hódítanak a szülők körében és mivel a kisgyermek példát követ, utánozza őt ebben. </w:t>
      </w:r>
      <w:r>
        <w:rPr>
          <w:rStyle w:val="Hangslyozs"/>
          <w:rFonts w:ascii="Times New Roman" w:hAnsi="Times New Roman"/>
          <w:i w:val="0"/>
          <w:color w:val="auto"/>
        </w:rPr>
        <w:t>Ennek következtében már kora kisgyermekkorban a kütyük, jobbik esetben „csak” a televízió, rosszabb esetben pedig az okostelefon, tablet vagy egyéb elektronikai eszköz vonzza őt magához, leszűkítve ezzel látókörét, továbbá a készen kapott képekkel jelentős</w:t>
      </w:r>
      <w:r>
        <w:rPr>
          <w:rStyle w:val="Hangslyozs"/>
          <w:rFonts w:ascii="Times New Roman" w:hAnsi="Times New Roman"/>
          <w:i w:val="0"/>
          <w:color w:val="auto"/>
        </w:rPr>
        <w:t xml:space="preserve">en csökkenti fantáziáját, képzelőerejét, mimikáját, beszédkészségét, szókincsét. </w:t>
      </w:r>
    </w:p>
    <w:p w14:paraId="3084F54F" w14:textId="77777777" w:rsidR="00993786" w:rsidRDefault="00097C6E">
      <w:pPr>
        <w:pStyle w:val="Szvegtrzs"/>
        <w:spacing w:after="0" w:line="360" w:lineRule="auto"/>
        <w:jc w:val="both"/>
      </w:pPr>
      <w:r>
        <w:rPr>
          <w:rStyle w:val="Hangslyozs"/>
          <w:rFonts w:ascii="Times New Roman" w:hAnsi="Times New Roman"/>
          <w:i w:val="0"/>
          <w:color w:val="auto"/>
        </w:rPr>
        <w:t>Egyre több tanulmány mutatja ki, hogy összefüggés van a kisgyermekkori (0-5 éves kor) </w:t>
      </w:r>
      <w:r>
        <w:rPr>
          <w:rStyle w:val="Ershangslyozs"/>
          <w:rFonts w:ascii="Times New Roman" w:hAnsi="Times New Roman"/>
          <w:color w:val="auto"/>
        </w:rPr>
        <w:t>túlzott elektronikaieszköz-használat</w:t>
      </w:r>
      <w:r>
        <w:rPr>
          <w:rStyle w:val="Hangslyozs"/>
          <w:rFonts w:ascii="Times New Roman" w:hAnsi="Times New Roman"/>
          <w:i w:val="0"/>
          <w:color w:val="auto"/>
        </w:rPr>
        <w:t xml:space="preserve"> és bizonyos fejlődési zavarok között. </w:t>
      </w:r>
      <w:r>
        <w:rPr>
          <w:rFonts w:ascii="Times New Roman" w:hAnsi="Times New Roman"/>
          <w:color w:val="auto"/>
        </w:rPr>
        <w:t>Már meghatáro</w:t>
      </w:r>
      <w:r>
        <w:rPr>
          <w:rFonts w:ascii="Times New Roman" w:hAnsi="Times New Roman"/>
          <w:color w:val="auto"/>
        </w:rPr>
        <w:t>ztak erre egy új kifejezést is: a </w:t>
      </w:r>
      <w:r>
        <w:rPr>
          <w:rStyle w:val="Ershangslyozs"/>
          <w:rFonts w:ascii="Times New Roman" w:hAnsi="Times New Roman"/>
          <w:color w:val="auto"/>
        </w:rPr>
        <w:t xml:space="preserve">virtuális autizmust. </w:t>
      </w:r>
      <w:r>
        <w:rPr>
          <w:rFonts w:ascii="Times New Roman" w:hAnsi="Times New Roman"/>
          <w:color w:val="auto"/>
        </w:rPr>
        <w:t>Ennek a legfőbb kiváltó oka pedig a fent említett túlzásba vitt televízió-, mobiltelefon- és tablet használat. </w:t>
      </w:r>
    </w:p>
    <w:p w14:paraId="77C39690" w14:textId="77777777" w:rsidR="00993786" w:rsidRDefault="00097C6E">
      <w:pPr>
        <w:pStyle w:val="Szvegtrzs"/>
        <w:spacing w:after="0" w:line="360" w:lineRule="auto"/>
        <w:jc w:val="both"/>
      </w:pPr>
      <w:r>
        <w:rPr>
          <w:rStyle w:val="Ershangslyozs"/>
          <w:rFonts w:ascii="Times New Roman" w:hAnsi="Times New Roman"/>
          <w:color w:val="0A0A0A"/>
        </w:rPr>
        <w:t>A kütyük legfőbb káros hatásai kora kisgyermekkorban:</w:t>
      </w:r>
    </w:p>
    <w:p w14:paraId="2573FB5D" w14:textId="77777777" w:rsidR="00993786" w:rsidRDefault="00097C6E">
      <w:pPr>
        <w:pStyle w:val="Szvegtrzs"/>
        <w:widowControl/>
        <w:numPr>
          <w:ilvl w:val="0"/>
          <w:numId w:val="12"/>
        </w:numPr>
        <w:tabs>
          <w:tab w:val="left" w:pos="0"/>
        </w:tabs>
        <w:spacing w:after="144" w:line="288" w:lineRule="atLeast"/>
        <w:jc w:val="both"/>
      </w:pPr>
      <w:r>
        <w:rPr>
          <w:rStyle w:val="Ershangslyozs"/>
          <w:rFonts w:ascii="Times New Roman" w:hAnsi="Times New Roman"/>
          <w:color w:val="0A0A0A"/>
        </w:rPr>
        <w:t xml:space="preserve">Beszéd- és kognitív </w:t>
      </w:r>
      <w:r>
        <w:rPr>
          <w:rStyle w:val="Ershangslyozs"/>
          <w:rFonts w:ascii="Times New Roman" w:hAnsi="Times New Roman"/>
          <w:color w:val="0A0A0A"/>
        </w:rPr>
        <w:t>fejlődés késése:</w:t>
      </w:r>
      <w:r>
        <w:rPr>
          <w:rFonts w:ascii="Times New Roman" w:hAnsi="Times New Roman"/>
          <w:color w:val="0A0A0A"/>
        </w:rPr>
        <w:t> A képernyő előtt töltött idő csökkenti a gyermekkel folytatott beszélgetések mennyiségét, ami alapvetően szükséges a beszédtanuláshoz. A 3 éves kor körüli napi többórás használat összefügg a gyengébb olvasási és matematikai készségekkel.</w:t>
      </w:r>
    </w:p>
    <w:p w14:paraId="6D7EEBBC" w14:textId="77777777" w:rsidR="00993786" w:rsidRDefault="00097C6E">
      <w:pPr>
        <w:pStyle w:val="Szvegtrzs"/>
        <w:widowControl/>
        <w:numPr>
          <w:ilvl w:val="0"/>
          <w:numId w:val="12"/>
        </w:numPr>
        <w:tabs>
          <w:tab w:val="left" w:pos="0"/>
        </w:tabs>
        <w:spacing w:after="144" w:line="288" w:lineRule="atLeast"/>
        <w:jc w:val="both"/>
      </w:pPr>
      <w:r>
        <w:rPr>
          <w:rStyle w:val="Ershangslyozs"/>
          <w:rFonts w:ascii="Times New Roman" w:hAnsi="Times New Roman"/>
          <w:color w:val="0A0A0A"/>
        </w:rPr>
        <w:t>V</w:t>
      </w:r>
      <w:r>
        <w:rPr>
          <w:rStyle w:val="Ershangslyozs"/>
          <w:rFonts w:ascii="Times New Roman" w:hAnsi="Times New Roman"/>
          <w:color w:val="0A0A0A"/>
        </w:rPr>
        <w:t xml:space="preserve">irtuális autizmus és viselkedési problémák: </w:t>
      </w:r>
      <w:r>
        <w:rPr>
          <w:rFonts w:ascii="Times New Roman" w:hAnsi="Times New Roman"/>
          <w:color w:val="0A0A0A"/>
        </w:rPr>
        <w:t xml:space="preserve">A túlzott </w:t>
      </w:r>
      <w:proofErr w:type="spellStart"/>
      <w:r>
        <w:rPr>
          <w:rFonts w:ascii="Times New Roman" w:hAnsi="Times New Roman"/>
          <w:color w:val="0A0A0A"/>
        </w:rPr>
        <w:t>kütyüzés</w:t>
      </w:r>
      <w:proofErr w:type="spellEnd"/>
      <w:r>
        <w:rPr>
          <w:rFonts w:ascii="Times New Roman" w:hAnsi="Times New Roman"/>
          <w:color w:val="0A0A0A"/>
        </w:rPr>
        <w:t xml:space="preserve"> olyan tüneteket okozhat, amelyek hasonlóak az autizmushoz (pl. figyelemzavar, szemkontaktus kerülése, beszédkészség hiánya), és a hiszti kezelésére használt eszközök fokozzák a gyermek dühroham</w:t>
      </w:r>
      <w:r>
        <w:rPr>
          <w:rFonts w:ascii="Times New Roman" w:hAnsi="Times New Roman"/>
          <w:color w:val="0A0A0A"/>
        </w:rPr>
        <w:t>ait.</w:t>
      </w:r>
    </w:p>
    <w:p w14:paraId="39267A0B" w14:textId="77777777" w:rsidR="00993786" w:rsidRDefault="00097C6E">
      <w:pPr>
        <w:pStyle w:val="Szvegtrzs"/>
        <w:widowControl/>
        <w:numPr>
          <w:ilvl w:val="0"/>
          <w:numId w:val="12"/>
        </w:numPr>
        <w:tabs>
          <w:tab w:val="left" w:pos="0"/>
        </w:tabs>
        <w:spacing w:after="144" w:line="288" w:lineRule="atLeast"/>
        <w:jc w:val="both"/>
      </w:pPr>
      <w:r>
        <w:rPr>
          <w:rStyle w:val="Ershangslyozs"/>
          <w:rFonts w:ascii="Times New Roman" w:hAnsi="Times New Roman"/>
          <w:color w:val="0A0A0A"/>
        </w:rPr>
        <w:t xml:space="preserve">Képzelőerő és kreativitás hiánya: </w:t>
      </w:r>
      <w:r>
        <w:rPr>
          <w:rFonts w:ascii="Times New Roman" w:hAnsi="Times New Roman"/>
          <w:color w:val="0A0A0A"/>
        </w:rPr>
        <w:t xml:space="preserve">A készen kapott vizuális ingerek miatt a gyermek agya nem gyakorolja a kreatív gondolkodást, ami a szerepjátékok és </w:t>
      </w:r>
      <w:hyperlink r:id="rId10" w:tgtFrame="_blank">
        <w:r>
          <w:rPr>
            <w:rStyle w:val="Internet-hivatkozs"/>
            <w:rFonts w:ascii="Times New Roman" w:hAnsi="Times New Roman"/>
            <w:color w:val="auto"/>
            <w:u w:val="none"/>
          </w:rPr>
          <w:t xml:space="preserve">képzelőerő </w:t>
        </w:r>
        <w:r>
          <w:rPr>
            <w:rStyle w:val="Internet-hivatkozs"/>
            <w:rFonts w:ascii="Times New Roman" w:hAnsi="Times New Roman"/>
            <w:color w:val="auto"/>
            <w:u w:val="none"/>
          </w:rPr>
          <w:t>fejlődé</w:t>
        </w:r>
      </w:hyperlink>
      <w:r>
        <w:rPr>
          <w:rFonts w:ascii="Times New Roman" w:hAnsi="Times New Roman"/>
          <w:color w:val="auto"/>
        </w:rPr>
        <w:t xml:space="preserve">sének </w:t>
      </w:r>
      <w:r>
        <w:rPr>
          <w:rFonts w:ascii="Times New Roman" w:hAnsi="Times New Roman"/>
          <w:color w:val="0A0A0A"/>
        </w:rPr>
        <w:t>a rovására megy.</w:t>
      </w:r>
    </w:p>
    <w:p w14:paraId="1424BD75" w14:textId="77777777" w:rsidR="00993786" w:rsidRDefault="00097C6E">
      <w:pPr>
        <w:pStyle w:val="Szvegtrzs"/>
        <w:widowControl/>
        <w:numPr>
          <w:ilvl w:val="0"/>
          <w:numId w:val="12"/>
        </w:numPr>
        <w:tabs>
          <w:tab w:val="left" w:pos="0"/>
        </w:tabs>
        <w:spacing w:after="144" w:line="288" w:lineRule="atLeast"/>
        <w:jc w:val="both"/>
      </w:pPr>
      <w:r>
        <w:rPr>
          <w:rStyle w:val="Ershangslyozs"/>
          <w:rFonts w:ascii="Times New Roman" w:hAnsi="Times New Roman"/>
          <w:color w:val="0A0A0A"/>
        </w:rPr>
        <w:t xml:space="preserve">Fizikai és alvászavarok: </w:t>
      </w:r>
      <w:r>
        <w:rPr>
          <w:rFonts w:ascii="Times New Roman" w:hAnsi="Times New Roman"/>
          <w:color w:val="0A0A0A"/>
        </w:rPr>
        <w:t>A mozgásszegény életmód elhízáshoz vezethet, míg a képernyők kék fénye felborítja az alvásritmus</w:t>
      </w:r>
      <w:r>
        <w:rPr>
          <w:rFonts w:ascii="Times New Roman" w:hAnsi="Times New Roman"/>
          <w:color w:val="0A0A0A"/>
        </w:rPr>
        <w:t>t</w:t>
      </w:r>
      <w:r>
        <w:rPr>
          <w:rFonts w:ascii="Times New Roman" w:hAnsi="Times New Roman"/>
        </w:rPr>
        <w:t>.</w:t>
      </w:r>
    </w:p>
    <w:p w14:paraId="6084F397" w14:textId="77777777" w:rsidR="00993786" w:rsidRDefault="00097C6E">
      <w:pPr>
        <w:pStyle w:val="Szvegtrzs"/>
        <w:widowControl/>
        <w:numPr>
          <w:ilvl w:val="0"/>
          <w:numId w:val="12"/>
        </w:numPr>
        <w:tabs>
          <w:tab w:val="left" w:pos="0"/>
        </w:tabs>
        <w:spacing w:after="144" w:line="288" w:lineRule="atLeast"/>
        <w:jc w:val="both"/>
      </w:pPr>
      <w:r>
        <w:rPr>
          <w:rStyle w:val="Ershangslyozs"/>
          <w:rFonts w:ascii="Times New Roman" w:hAnsi="Times New Roman"/>
          <w:color w:val="0A0A0A"/>
        </w:rPr>
        <w:t>Szociális készségek romlása:</w:t>
      </w:r>
      <w:r>
        <w:rPr>
          <w:rFonts w:ascii="Times New Roman" w:hAnsi="Times New Roman"/>
          <w:color w:val="0A0A0A"/>
        </w:rPr>
        <w:t xml:space="preserve"> A virtuális interakciók nem helyettesítik a valós társas </w:t>
      </w:r>
      <w:r>
        <w:rPr>
          <w:rFonts w:ascii="Times New Roman" w:hAnsi="Times New Roman"/>
          <w:color w:val="0A0A0A"/>
        </w:rPr>
        <w:t>kapcsolatokat, így a gyerekek nehezebben ismerik fel az érzelmeket és alakítanak ki kötődést.</w:t>
      </w:r>
    </w:p>
    <w:p w14:paraId="6781C9A3" w14:textId="77777777" w:rsidR="00993786" w:rsidRDefault="00097C6E">
      <w:pPr>
        <w:pStyle w:val="Szvegtrzs"/>
        <w:widowControl/>
        <w:spacing w:after="144" w:line="288" w:lineRule="atLeast"/>
        <w:jc w:val="both"/>
      </w:pPr>
      <w:r>
        <w:rPr>
          <w:rFonts w:ascii="Times New Roman" w:hAnsi="Times New Roman"/>
          <w:color w:val="0A0A0A"/>
        </w:rPr>
        <w:t>Szülői klubba vagy szülői értekezletre fontos meghívni ebben a témában szakembereket, esetleg olyan családot, akik mellőzték életükből a kütyüket, így a televízió</w:t>
      </w:r>
      <w:r>
        <w:rPr>
          <w:rFonts w:ascii="Times New Roman" w:hAnsi="Times New Roman"/>
          <w:color w:val="0A0A0A"/>
        </w:rPr>
        <w:t xml:space="preserve">t is, hogy számoljanak be ennek otthon tapasztalt hatásairól. </w:t>
      </w:r>
    </w:p>
    <w:p w14:paraId="79214DA0" w14:textId="77777777" w:rsidR="00993786" w:rsidRDefault="00097C6E">
      <w:pPr>
        <w:pStyle w:val="Szvegtrzs"/>
        <w:widowControl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3366"/>
        </w:rPr>
        <w:t>T</w:t>
      </w:r>
      <w:r>
        <w:rPr>
          <w:rFonts w:ascii="Times New Roman" w:hAnsi="Times New Roman"/>
        </w:rPr>
        <w:t xml:space="preserve">ovábbi </w:t>
      </w:r>
      <w:r>
        <w:rPr>
          <w:rFonts w:ascii="Times New Roman" w:hAnsi="Times New Roman"/>
          <w:b/>
          <w:bCs/>
          <w:i/>
          <w:iCs/>
        </w:rPr>
        <w:t>cél a prevenció</w:t>
      </w:r>
      <w:r>
        <w:rPr>
          <w:rFonts w:ascii="Times New Roman" w:hAnsi="Times New Roman"/>
        </w:rPr>
        <w:t>, mely minden, a bölcsődénkkel kapcsolatban álló kisgyermekre és családra kiterjed, legyen szó akár veszélyeztetett, elhanyagolt, bántalmazott, korai fejlesztésre szoruló</w:t>
      </w:r>
      <w:r>
        <w:rPr>
          <w:rFonts w:ascii="Times New Roman" w:hAnsi="Times New Roman"/>
        </w:rPr>
        <w:t xml:space="preserve">, tartósan beteg, esetleg sajátos nevelési igényű gyermekről. </w:t>
      </w:r>
    </w:p>
    <w:p w14:paraId="0DABE40C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>Munkánkkal szeretnénk elősegíteni a családok életminőségének javítását azáltal, hogy segítjük őket azon szándékuk megvalósításában, hogy igényük szerint a gyermekük 3 éves kora előtt bármikor v</w:t>
      </w:r>
      <w:r>
        <w:t xml:space="preserve">isszatérhessenek a munka világába vagy képzésen vehessenek részt. </w:t>
      </w:r>
    </w:p>
    <w:p w14:paraId="165849A6" w14:textId="77777777" w:rsidR="00993786" w:rsidRDefault="00097C6E">
      <w:pPr>
        <w:pStyle w:val="Szvegtrzs"/>
        <w:spacing w:before="2" w:after="0" w:line="360" w:lineRule="auto"/>
        <w:jc w:val="both"/>
      </w:pPr>
      <w:r>
        <w:rPr>
          <w:rFonts w:ascii="Times New Roman" w:hAnsi="Times New Roman"/>
          <w:color w:val="auto"/>
        </w:rPr>
        <w:t>A bölcsődénk két kis létszámú csoportjával személyre szabott ellátást kínál, mely lehetővé teszi, hogy minden gyermeket</w:t>
      </w:r>
      <w:r>
        <w:rPr>
          <w:rFonts w:ascii="Times New Roman" w:hAnsi="Times New Roman"/>
          <w:color w:val="auto"/>
          <w:spacing w:val="26"/>
        </w:rPr>
        <w:t xml:space="preserve"> </w:t>
      </w:r>
      <w:r>
        <w:rPr>
          <w:rFonts w:ascii="Times New Roman" w:hAnsi="Times New Roman"/>
          <w:color w:val="auto"/>
        </w:rPr>
        <w:t>és</w:t>
      </w:r>
      <w:r>
        <w:rPr>
          <w:rFonts w:ascii="Times New Roman" w:hAnsi="Times New Roman"/>
          <w:color w:val="auto"/>
          <w:spacing w:val="23"/>
        </w:rPr>
        <w:t xml:space="preserve"> </w:t>
      </w:r>
      <w:r>
        <w:rPr>
          <w:rFonts w:ascii="Times New Roman" w:hAnsi="Times New Roman"/>
          <w:color w:val="auto"/>
        </w:rPr>
        <w:t>családját</w:t>
      </w:r>
      <w:r>
        <w:rPr>
          <w:rFonts w:ascii="Times New Roman" w:hAnsi="Times New Roman"/>
          <w:color w:val="auto"/>
          <w:spacing w:val="23"/>
        </w:rPr>
        <w:t xml:space="preserve"> </w:t>
      </w:r>
      <w:r>
        <w:rPr>
          <w:rFonts w:ascii="Times New Roman" w:hAnsi="Times New Roman"/>
          <w:color w:val="auto"/>
        </w:rPr>
        <w:t>egyénileg</w:t>
      </w:r>
      <w:r>
        <w:rPr>
          <w:rFonts w:ascii="Times New Roman" w:hAnsi="Times New Roman"/>
          <w:color w:val="auto"/>
          <w:spacing w:val="23"/>
        </w:rPr>
        <w:t xml:space="preserve"> </w:t>
      </w:r>
      <w:r>
        <w:rPr>
          <w:rFonts w:ascii="Times New Roman" w:hAnsi="Times New Roman"/>
          <w:color w:val="auto"/>
        </w:rPr>
        <w:t>ismerjünk</w:t>
      </w:r>
      <w:r>
        <w:rPr>
          <w:rFonts w:ascii="Times New Roman" w:hAnsi="Times New Roman"/>
          <w:color w:val="auto"/>
          <w:spacing w:val="22"/>
        </w:rPr>
        <w:t xml:space="preserve"> </w:t>
      </w:r>
      <w:r>
        <w:rPr>
          <w:rFonts w:ascii="Times New Roman" w:hAnsi="Times New Roman"/>
          <w:color w:val="auto"/>
        </w:rPr>
        <w:t>meg,</w:t>
      </w:r>
      <w:r>
        <w:rPr>
          <w:rFonts w:ascii="Times New Roman" w:hAnsi="Times New Roman"/>
          <w:color w:val="auto"/>
          <w:spacing w:val="24"/>
        </w:rPr>
        <w:t xml:space="preserve"> </w:t>
      </w:r>
      <w:r>
        <w:rPr>
          <w:rFonts w:ascii="Times New Roman" w:hAnsi="Times New Roman"/>
          <w:color w:val="auto"/>
        </w:rPr>
        <w:t>és</w:t>
      </w:r>
      <w:r>
        <w:rPr>
          <w:rFonts w:ascii="Times New Roman" w:hAnsi="Times New Roman"/>
          <w:color w:val="auto"/>
          <w:spacing w:val="23"/>
        </w:rPr>
        <w:t xml:space="preserve"> </w:t>
      </w:r>
      <w:r>
        <w:rPr>
          <w:rFonts w:ascii="Times New Roman" w:hAnsi="Times New Roman"/>
          <w:color w:val="auto"/>
        </w:rPr>
        <w:t>az</w:t>
      </w:r>
      <w:r>
        <w:rPr>
          <w:rFonts w:ascii="Times New Roman" w:hAnsi="Times New Roman"/>
          <w:color w:val="auto"/>
          <w:spacing w:val="22"/>
        </w:rPr>
        <w:t xml:space="preserve"> </w:t>
      </w:r>
      <w:r>
        <w:rPr>
          <w:rFonts w:ascii="Times New Roman" w:hAnsi="Times New Roman"/>
          <w:color w:val="auto"/>
        </w:rPr>
        <w:t>ő</w:t>
      </w:r>
      <w:r>
        <w:rPr>
          <w:rFonts w:ascii="Times New Roman" w:hAnsi="Times New Roman"/>
          <w:color w:val="auto"/>
          <w:spacing w:val="23"/>
        </w:rPr>
        <w:t xml:space="preserve"> </w:t>
      </w:r>
      <w:r>
        <w:rPr>
          <w:rFonts w:ascii="Times New Roman" w:hAnsi="Times New Roman"/>
          <w:color w:val="auto"/>
        </w:rPr>
        <w:t>igényeikhez,</w:t>
      </w:r>
      <w:r>
        <w:rPr>
          <w:rFonts w:ascii="Times New Roman" w:hAnsi="Times New Roman"/>
          <w:color w:val="auto"/>
          <w:spacing w:val="25"/>
        </w:rPr>
        <w:t xml:space="preserve"> </w:t>
      </w:r>
      <w:r>
        <w:rPr>
          <w:rFonts w:ascii="Times New Roman" w:hAnsi="Times New Roman"/>
          <w:color w:val="auto"/>
        </w:rPr>
        <w:t>életvitelükhöz</w:t>
      </w:r>
      <w:r>
        <w:rPr>
          <w:rFonts w:ascii="Times New Roman" w:hAnsi="Times New Roman"/>
          <w:color w:val="auto"/>
          <w:spacing w:val="22"/>
        </w:rPr>
        <w:t xml:space="preserve"> </w:t>
      </w:r>
      <w:r>
        <w:rPr>
          <w:rFonts w:ascii="Times New Roman" w:hAnsi="Times New Roman"/>
          <w:color w:val="auto"/>
        </w:rPr>
        <w:t xml:space="preserve">igazítsuk a nevelési-gondozási munkánkat. Célunk, hogy a bölcsőde ne csupán </w:t>
      </w:r>
      <w:r>
        <w:rPr>
          <w:rFonts w:ascii="Times New Roman" w:hAnsi="Times New Roman"/>
          <w:color w:val="auto"/>
        </w:rPr>
        <w:lastRenderedPageBreak/>
        <w:t>egy ellátási hely legyen, hanem</w:t>
      </w:r>
      <w:r>
        <w:rPr>
          <w:rFonts w:ascii="Times New Roman" w:hAnsi="Times New Roman"/>
          <w:color w:val="auto"/>
          <w:spacing w:val="-10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/>
          <w:color w:val="auto"/>
          <w:spacing w:val="-9"/>
        </w:rPr>
        <w:t xml:space="preserve"> </w:t>
      </w:r>
      <w:r>
        <w:rPr>
          <w:rFonts w:ascii="Times New Roman" w:hAnsi="Times New Roman"/>
          <w:color w:val="auto"/>
        </w:rPr>
        <w:t>családok</w:t>
      </w:r>
      <w:r>
        <w:rPr>
          <w:rFonts w:ascii="Times New Roman" w:hAnsi="Times New Roman"/>
          <w:color w:val="auto"/>
          <w:spacing w:val="-11"/>
        </w:rPr>
        <w:t xml:space="preserve"> </w:t>
      </w:r>
      <w:r>
        <w:rPr>
          <w:rFonts w:ascii="Times New Roman" w:hAnsi="Times New Roman"/>
          <w:color w:val="auto"/>
        </w:rPr>
        <w:t>támasza,</w:t>
      </w:r>
      <w:r>
        <w:rPr>
          <w:rFonts w:ascii="Times New Roman" w:hAnsi="Times New Roman"/>
          <w:color w:val="auto"/>
          <w:spacing w:val="-11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/>
          <w:color w:val="auto"/>
          <w:spacing w:val="-9"/>
        </w:rPr>
        <w:t xml:space="preserve"> </w:t>
      </w:r>
      <w:r>
        <w:rPr>
          <w:rFonts w:ascii="Times New Roman" w:hAnsi="Times New Roman"/>
          <w:color w:val="auto"/>
        </w:rPr>
        <w:t>gyermekek</w:t>
      </w:r>
      <w:r>
        <w:rPr>
          <w:rFonts w:ascii="Times New Roman" w:hAnsi="Times New Roman"/>
          <w:color w:val="auto"/>
          <w:spacing w:val="-8"/>
        </w:rPr>
        <w:t xml:space="preserve"> </w:t>
      </w:r>
      <w:r>
        <w:rPr>
          <w:rFonts w:ascii="Times New Roman" w:hAnsi="Times New Roman"/>
          <w:color w:val="auto"/>
        </w:rPr>
        <w:t>első</w:t>
      </w:r>
      <w:r>
        <w:rPr>
          <w:rFonts w:ascii="Times New Roman" w:hAnsi="Times New Roman"/>
          <w:color w:val="auto"/>
          <w:spacing w:val="-10"/>
        </w:rPr>
        <w:t xml:space="preserve"> </w:t>
      </w:r>
      <w:r>
        <w:rPr>
          <w:rFonts w:ascii="Times New Roman" w:hAnsi="Times New Roman"/>
          <w:color w:val="auto"/>
        </w:rPr>
        <w:t>közössége,</w:t>
      </w:r>
      <w:r>
        <w:rPr>
          <w:rFonts w:ascii="Times New Roman" w:hAnsi="Times New Roman"/>
          <w:color w:val="auto"/>
          <w:spacing w:val="-11"/>
        </w:rPr>
        <w:t xml:space="preserve"> </w:t>
      </w:r>
      <w:r>
        <w:rPr>
          <w:rFonts w:ascii="Times New Roman" w:hAnsi="Times New Roman"/>
          <w:color w:val="auto"/>
        </w:rPr>
        <w:t>amely</w:t>
      </w:r>
      <w:r>
        <w:rPr>
          <w:rFonts w:ascii="Times New Roman" w:hAnsi="Times New Roman"/>
          <w:color w:val="auto"/>
          <w:spacing w:val="-10"/>
        </w:rPr>
        <w:t xml:space="preserve"> </w:t>
      </w:r>
      <w:r>
        <w:rPr>
          <w:rFonts w:ascii="Times New Roman" w:hAnsi="Times New Roman"/>
          <w:color w:val="auto"/>
        </w:rPr>
        <w:t>biztonságot,</w:t>
      </w:r>
      <w:r>
        <w:rPr>
          <w:rFonts w:ascii="Times New Roman" w:hAnsi="Times New Roman"/>
          <w:color w:val="auto"/>
          <w:spacing w:val="-8"/>
        </w:rPr>
        <w:t xml:space="preserve"> </w:t>
      </w:r>
      <w:r>
        <w:rPr>
          <w:rFonts w:ascii="Times New Roman" w:hAnsi="Times New Roman"/>
          <w:color w:val="auto"/>
        </w:rPr>
        <w:t>szeretetet</w:t>
      </w:r>
      <w:r>
        <w:rPr>
          <w:rFonts w:ascii="Times New Roman" w:hAnsi="Times New Roman"/>
          <w:color w:val="auto"/>
          <w:spacing w:val="-8"/>
        </w:rPr>
        <w:t xml:space="preserve"> </w:t>
      </w:r>
      <w:r>
        <w:rPr>
          <w:rFonts w:ascii="Times New Roman" w:hAnsi="Times New Roman"/>
          <w:color w:val="auto"/>
        </w:rPr>
        <w:t>és</w:t>
      </w:r>
      <w:r>
        <w:rPr>
          <w:rFonts w:ascii="Times New Roman" w:hAnsi="Times New Roman"/>
          <w:color w:val="auto"/>
          <w:spacing w:val="-10"/>
        </w:rPr>
        <w:t xml:space="preserve"> </w:t>
      </w:r>
      <w:r>
        <w:rPr>
          <w:rFonts w:ascii="Times New Roman" w:hAnsi="Times New Roman"/>
          <w:color w:val="auto"/>
        </w:rPr>
        <w:t>fejlődési lehetőséget nyújt.</w:t>
      </w:r>
    </w:p>
    <w:p w14:paraId="540E1C00" w14:textId="77777777" w:rsidR="00993786" w:rsidRDefault="00993786">
      <w:pPr>
        <w:pStyle w:val="Szvegtrzs"/>
        <w:spacing w:before="2" w:after="0" w:line="360" w:lineRule="auto"/>
        <w:jc w:val="both"/>
        <w:rPr>
          <w:rFonts w:ascii="Times New Roman" w:hAnsi="Times New Roman"/>
          <w:color w:val="auto"/>
        </w:rPr>
      </w:pPr>
    </w:p>
    <w:p w14:paraId="3C551CC5" w14:textId="77777777" w:rsidR="00993786" w:rsidRDefault="00097C6E">
      <w:pPr>
        <w:pStyle w:val="Szvegtrzs"/>
        <w:spacing w:before="259" w:after="0" w:line="360" w:lineRule="auto"/>
        <w:jc w:val="both"/>
      </w:pPr>
      <w:r>
        <w:rPr>
          <w:rFonts w:ascii="Times New Roman" w:hAnsi="Times New Roman"/>
          <w:b/>
          <w:bCs/>
          <w:color w:val="auto"/>
        </w:rPr>
        <w:t>Pedagógiai hitvallásun</w:t>
      </w:r>
      <w:r>
        <w:rPr>
          <w:rFonts w:ascii="Times New Roman" w:hAnsi="Times New Roman"/>
          <w:b/>
          <w:bCs/>
          <w:color w:val="auto"/>
        </w:rPr>
        <w:t>k</w:t>
      </w:r>
      <w:r>
        <w:rPr>
          <w:rFonts w:ascii="Times New Roman" w:hAnsi="Times New Roman"/>
          <w:color w:val="auto"/>
        </w:rPr>
        <w:t xml:space="preserve">  </w:t>
      </w:r>
    </w:p>
    <w:p w14:paraId="283D7335" w14:textId="77777777" w:rsidR="00993786" w:rsidRDefault="00097C6E">
      <w:pPr>
        <w:pStyle w:val="Szvegtrzs"/>
        <w:spacing w:before="259" w:after="0" w:line="360" w:lineRule="auto"/>
        <w:jc w:val="both"/>
      </w:pPr>
      <w:r>
        <w:rPr>
          <w:rFonts w:ascii="Times New Roman" w:eastAsia="Times New Roman" w:hAnsi="Times New Roman" w:cs="Times New Roman"/>
          <w:color w:val="auto"/>
        </w:rPr>
        <w:t xml:space="preserve">A két intézményt (óvoda, mini bölcsőde) egységes nevelési szemlélettel kell működtetni. Ezért a közös intézmény pedagógiai elveit és gyakorlatát különösen fontos egymáshoz illeszteni. Az együttműködés tudatos, összehangolt pedagógiai munkát kell, hogy </w:t>
      </w:r>
      <w:r>
        <w:rPr>
          <w:rFonts w:ascii="Times New Roman" w:eastAsia="Times New Roman" w:hAnsi="Times New Roman" w:cs="Times New Roman"/>
          <w:color w:val="auto"/>
        </w:rPr>
        <w:t>jelentsen.</w:t>
      </w:r>
    </w:p>
    <w:p w14:paraId="58797039" w14:textId="77777777" w:rsidR="00993786" w:rsidRDefault="00993786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14:paraId="45D32ED9" w14:textId="77777777" w:rsidR="00993786" w:rsidRDefault="00097C6E">
      <w:pPr>
        <w:spacing w:line="360" w:lineRule="auto"/>
        <w:jc w:val="both"/>
      </w:pPr>
      <w:r>
        <w:rPr>
          <w:rFonts w:ascii="Lucida Calligraphy" w:hAnsi="Lucida Calligraphy" w:cs="Times New Roman"/>
          <w:b/>
          <w:color w:val="00B050"/>
        </w:rPr>
        <w:t>K</w:t>
      </w:r>
      <w:r>
        <w:rPr>
          <w:rFonts w:ascii="Times New Roman" w:hAnsi="Times New Roman" w:cs="Times New Roman"/>
        </w:rPr>
        <w:t>edves, segítőkész felnőttként vesszük körül a gyermekeket, megteremtjük a családi nevelés kiegészítéséhez szükséges feltételeket.</w:t>
      </w:r>
    </w:p>
    <w:p w14:paraId="51B90323" w14:textId="77777777" w:rsidR="00993786" w:rsidRDefault="00097C6E">
      <w:pPr>
        <w:spacing w:line="360" w:lineRule="auto"/>
        <w:jc w:val="both"/>
      </w:pPr>
      <w:r>
        <w:rPr>
          <w:rFonts w:ascii="Lucida Calligraphy" w:hAnsi="Lucida Calligraphy" w:cs="Times New Roman"/>
          <w:b/>
          <w:color w:val="00B050"/>
        </w:rPr>
        <w:t>I</w:t>
      </w:r>
      <w:r>
        <w:rPr>
          <w:rFonts w:ascii="Times New Roman" w:hAnsi="Times New Roman" w:cs="Times New Roman"/>
        </w:rPr>
        <w:t>gényesek és elkötelezettek vagyunk a gyermekek nevelése iránt.</w:t>
      </w:r>
    </w:p>
    <w:p w14:paraId="41BA3A6B" w14:textId="77777777" w:rsidR="00993786" w:rsidRDefault="00097C6E">
      <w:pPr>
        <w:spacing w:line="360" w:lineRule="auto"/>
        <w:jc w:val="both"/>
      </w:pPr>
      <w:r>
        <w:rPr>
          <w:rFonts w:ascii="Lucida Calligraphy" w:hAnsi="Lucida Calligraphy" w:cs="Times New Roman"/>
          <w:b/>
          <w:color w:val="00B050"/>
        </w:rPr>
        <w:t>S</w:t>
      </w:r>
      <w:r>
        <w:rPr>
          <w:rFonts w:ascii="Times New Roman" w:hAnsi="Times New Roman" w:cs="Times New Roman"/>
        </w:rPr>
        <w:t xml:space="preserve">egítjük a gyermekek </w:t>
      </w:r>
      <w:r>
        <w:rPr>
          <w:rFonts w:ascii="Times New Roman" w:hAnsi="Times New Roman" w:cs="Times New Roman"/>
        </w:rPr>
        <w:t>szükségleteinek kielégítését, harmonikus fejlődését.</w:t>
      </w:r>
    </w:p>
    <w:p w14:paraId="205FF982" w14:textId="77777777" w:rsidR="00993786" w:rsidRDefault="00097C6E">
      <w:pPr>
        <w:spacing w:line="360" w:lineRule="auto"/>
        <w:jc w:val="both"/>
      </w:pPr>
      <w:r>
        <w:rPr>
          <w:rFonts w:ascii="Lucida Calligraphy" w:hAnsi="Lucida Calligraphy" w:cs="Times New Roman"/>
          <w:b/>
          <w:color w:val="00B050"/>
        </w:rPr>
        <w:t>T</w:t>
      </w:r>
      <w:r>
        <w:rPr>
          <w:rFonts w:ascii="Times New Roman" w:hAnsi="Times New Roman" w:cs="Times New Roman"/>
        </w:rPr>
        <w:t>örekszünk a korrekt, partneri együttműködésre a szülőkkel, a nevelésben résztvevő szakemberekkel.</w:t>
      </w:r>
    </w:p>
    <w:p w14:paraId="1CF3B384" w14:textId="77777777" w:rsidR="00993786" w:rsidRDefault="00097C6E">
      <w:pPr>
        <w:spacing w:line="360" w:lineRule="auto"/>
        <w:jc w:val="both"/>
      </w:pPr>
      <w:r>
        <w:rPr>
          <w:rFonts w:ascii="Lucida Calligraphy" w:hAnsi="Lucida Calligraphy" w:cs="Times New Roman"/>
          <w:b/>
          <w:color w:val="00B050"/>
        </w:rPr>
        <w:t>Ü</w:t>
      </w:r>
      <w:r>
        <w:rPr>
          <w:rFonts w:ascii="Times New Roman" w:hAnsi="Times New Roman" w:cs="Times New Roman"/>
        </w:rPr>
        <w:t>gyelünk arra, hogy a gyermekek személyisége kibontakozhasson, ezt a folyamatot figyelemmel kísérjük, se</w:t>
      </w:r>
      <w:r>
        <w:rPr>
          <w:rFonts w:ascii="Times New Roman" w:hAnsi="Times New Roman" w:cs="Times New Roman"/>
        </w:rPr>
        <w:t>gítjük.</w:t>
      </w:r>
    </w:p>
    <w:p w14:paraId="4C3A86C6" w14:textId="77777777" w:rsidR="00993786" w:rsidRDefault="00097C6E">
      <w:pPr>
        <w:spacing w:line="360" w:lineRule="auto"/>
        <w:jc w:val="both"/>
      </w:pPr>
      <w:r>
        <w:rPr>
          <w:rFonts w:ascii="Lucida Calligraphy" w:hAnsi="Lucida Calligraphy" w:cs="Times New Roman"/>
          <w:b/>
          <w:color w:val="00B050"/>
        </w:rPr>
        <w:t>C</w:t>
      </w:r>
      <w:r>
        <w:rPr>
          <w:rFonts w:ascii="Times New Roman" w:hAnsi="Times New Roman" w:cs="Times New Roman"/>
        </w:rPr>
        <w:t>saládias légkört, biztonságot teremtünk intézményeinkben.</w:t>
      </w:r>
    </w:p>
    <w:p w14:paraId="7C514021" w14:textId="77777777" w:rsidR="00993786" w:rsidRDefault="00097C6E">
      <w:pPr>
        <w:spacing w:line="360" w:lineRule="auto"/>
        <w:jc w:val="both"/>
      </w:pPr>
      <w:r>
        <w:rPr>
          <w:rFonts w:ascii="Lucida Calligraphy" w:hAnsi="Lucida Calligraphy" w:cs="Times New Roman"/>
          <w:b/>
          <w:color w:val="00B050"/>
        </w:rPr>
        <w:t>S</w:t>
      </w:r>
      <w:r>
        <w:rPr>
          <w:rFonts w:ascii="Times New Roman" w:hAnsi="Times New Roman" w:cs="Times New Roman"/>
        </w:rPr>
        <w:t>zakmai fejlődésre nyitottak és felkészültek vagyunk.</w:t>
      </w:r>
    </w:p>
    <w:p w14:paraId="541628E6" w14:textId="77777777" w:rsidR="00993786" w:rsidRDefault="00097C6E">
      <w:pPr>
        <w:spacing w:line="360" w:lineRule="auto"/>
        <w:jc w:val="both"/>
      </w:pPr>
      <w:r>
        <w:rPr>
          <w:rFonts w:ascii="Times New Roman" w:hAnsi="Times New Roman" w:cs="Times New Roman"/>
          <w:b/>
          <w:color w:val="00B050"/>
        </w:rPr>
        <w:t>Ö</w:t>
      </w:r>
      <w:r>
        <w:rPr>
          <w:rFonts w:ascii="Times New Roman" w:hAnsi="Times New Roman" w:cs="Times New Roman"/>
        </w:rPr>
        <w:t>lelünk, dicsérünk, biztatunk, ezzel is segítve a gyermekek érzelmi fejlődését.</w:t>
      </w:r>
    </w:p>
    <w:p w14:paraId="712BE395" w14:textId="77777777" w:rsidR="00993786" w:rsidRDefault="00097C6E">
      <w:pPr>
        <w:tabs>
          <w:tab w:val="left" w:pos="1770"/>
        </w:tabs>
        <w:spacing w:line="360" w:lineRule="auto"/>
        <w:jc w:val="both"/>
      </w:pPr>
      <w:r>
        <w:rPr>
          <w:rFonts w:ascii="Lucida Calligraphy" w:hAnsi="Lucida Calligraphy" w:cs="Times New Roman"/>
          <w:b/>
          <w:color w:val="00B050"/>
        </w:rPr>
        <w:t>K</w:t>
      </w:r>
      <w:r>
        <w:rPr>
          <w:rFonts w:ascii="Times New Roman" w:hAnsi="Times New Roman" w:cs="Times New Roman"/>
        </w:rPr>
        <w:t>ell, hogy személyes jó példával járjunk elől, így alak</w:t>
      </w:r>
      <w:r>
        <w:rPr>
          <w:rFonts w:ascii="Times New Roman" w:hAnsi="Times New Roman" w:cs="Times New Roman"/>
        </w:rPr>
        <w:t>ítva a gyermekek erkölcsi, érzelmi, értelmi, esztétikai értékeiket.</w:t>
      </w:r>
    </w:p>
    <w:p w14:paraId="3BC6B7C7" w14:textId="77777777" w:rsidR="00993786" w:rsidRDefault="00097C6E">
      <w:pPr>
        <w:pStyle w:val="Szvegtrzs"/>
        <w:spacing w:before="259"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</w:rPr>
        <w:t>A korai életkorban a családi minta a meghatározó, ebben a bölcsődei nevelés kiegészítő, támogató, mintanyújtó szerepet vállal, annak érdekében, hogy a gyermekek fizikai, emocionális és szo</w:t>
      </w:r>
      <w:r>
        <w:rPr>
          <w:rFonts w:ascii="Times New Roman" w:eastAsia="Times New Roman" w:hAnsi="Times New Roman" w:cs="Times New Roman"/>
          <w:color w:val="auto"/>
        </w:rPr>
        <w:t xml:space="preserve">ciális szükségletei teljes mértében ki legyenek elégítve. Bölcsődénk célja </w:t>
      </w:r>
      <w:proofErr w:type="gramStart"/>
      <w:r>
        <w:rPr>
          <w:rFonts w:ascii="Times New Roman" w:eastAsia="Times New Roman" w:hAnsi="Times New Roman" w:cs="Times New Roman"/>
          <w:color w:val="auto"/>
        </w:rPr>
        <w:t xml:space="preserve">a  </w:t>
      </w:r>
      <w:proofErr w:type="spellStart"/>
      <w:r>
        <w:rPr>
          <w:rFonts w:ascii="Times New Roman" w:eastAsia="Times New Roman" w:hAnsi="Times New Roman" w:cs="Times New Roman"/>
          <w:color w:val="auto"/>
        </w:rPr>
        <w:t>a</w:t>
      </w:r>
      <w:proofErr w:type="spellEnd"/>
      <w:proofErr w:type="gramEnd"/>
      <w:r>
        <w:rPr>
          <w:rFonts w:ascii="Times New Roman" w:eastAsia="Times New Roman" w:hAnsi="Times New Roman" w:cs="Times New Roman"/>
          <w:color w:val="auto"/>
        </w:rPr>
        <w:t xml:space="preserve"> fejlődés elősegítése, az érzelmi értelmi intelligencia kibontakoztatása a családokkal együttműködve, a családok nevelési elképzelésének pozitív segítésével. A bölcsődei és a cs</w:t>
      </w:r>
      <w:r>
        <w:rPr>
          <w:rFonts w:ascii="Times New Roman" w:eastAsia="Times New Roman" w:hAnsi="Times New Roman" w:cs="Times New Roman"/>
          <w:color w:val="auto"/>
        </w:rPr>
        <w:t xml:space="preserve">aládi nevelés egymást erősítő folyamatként értelmezendő, mely megfelelő alapokat biztosít a gyermekek fejlődéséhez. </w:t>
      </w:r>
    </w:p>
    <w:p w14:paraId="51850F74" w14:textId="77777777" w:rsidR="00993786" w:rsidRDefault="00097C6E">
      <w:pPr>
        <w:pStyle w:val="Szvegtrzs"/>
        <w:spacing w:before="259" w:after="0" w:line="360" w:lineRule="auto"/>
        <w:jc w:val="both"/>
      </w:pPr>
      <w:r>
        <w:rPr>
          <w:rFonts w:ascii="Times New Roman" w:hAnsi="Times New Roman"/>
          <w:b/>
          <w:bCs/>
          <w:color w:val="auto"/>
        </w:rPr>
        <w:t>Gyermekképünk</w:t>
      </w:r>
      <w:r>
        <w:rPr>
          <w:rFonts w:ascii="Times New Roman" w:hAnsi="Times New Roman"/>
          <w:color w:val="auto"/>
        </w:rPr>
        <w:t xml:space="preserve">  </w:t>
      </w:r>
    </w:p>
    <w:p w14:paraId="78AEBDE3" w14:textId="77777777" w:rsidR="00993786" w:rsidRDefault="00097C6E">
      <w:pPr>
        <w:pStyle w:val="Szvegtrzs"/>
        <w:spacing w:before="259" w:after="0" w:line="360" w:lineRule="auto"/>
        <w:jc w:val="both"/>
      </w:pPr>
      <w:r>
        <w:rPr>
          <w:rFonts w:ascii="Times New Roman" w:hAnsi="Times New Roman"/>
          <w:color w:val="auto"/>
        </w:rPr>
        <w:t xml:space="preserve">Minden gyermek egyedi és megismételhetetlen, individuum, azaz egyéni szükségletekkel </w:t>
      </w:r>
      <w:r>
        <w:rPr>
          <w:rFonts w:ascii="Times New Roman" w:hAnsi="Times New Roman"/>
          <w:color w:val="auto"/>
        </w:rPr>
        <w:lastRenderedPageBreak/>
        <w:t xml:space="preserve">rendelkező személyiség, akit védelem, </w:t>
      </w:r>
      <w:r>
        <w:rPr>
          <w:rFonts w:ascii="Times New Roman" w:hAnsi="Times New Roman"/>
          <w:color w:val="auto"/>
        </w:rPr>
        <w:t>különleges bánásmód illet meg. Fejlődését a genetikai adottságok, az érés törvényszerűségei, a család érzelmi légköre és a szociokulturális háttere, a spontán és tervszerűen alkalmazott környezeti hatások együttesen határozzák meg. A csecsemőkor az alapvet</w:t>
      </w:r>
      <w:r>
        <w:rPr>
          <w:rFonts w:ascii="Times New Roman" w:hAnsi="Times New Roman"/>
          <w:color w:val="auto"/>
        </w:rPr>
        <w:t xml:space="preserve">ő bizalom, a kisgyermekkor az autonómia-érzés kialakulásának időszaka. Az első évek a legmeghatározóbbak a gyermek életében, személyisége fejlődésében. A korai kötődés és a szocializáció időszakában alakulnak ki a későbbi egész életre jellemzőbb szokások, </w:t>
      </w:r>
      <w:r>
        <w:rPr>
          <w:rFonts w:ascii="Times New Roman" w:hAnsi="Times New Roman"/>
          <w:color w:val="auto"/>
        </w:rPr>
        <w:t>viselkedésminták alapjai. A csecsemő és a kisgyermek magával hozott képességeinek kibontakoztatásához a legkedvezőbb feltétel a szabadban mozgás, és játéktevékenység, a bizalomteljes meghitt személyi kapcsolat, az aktivitásra építő, interakcióban gazdag go</w:t>
      </w:r>
      <w:r>
        <w:rPr>
          <w:rFonts w:ascii="Times New Roman" w:hAnsi="Times New Roman"/>
          <w:color w:val="auto"/>
        </w:rPr>
        <w:t>ndozás. A gyermek fő tevékenysége a játék, mely útján megtanul tanulni, érdeklődni, kísérletezni. Megtanulja a nehézségek leküzdését. Megismeri az örömöt, a megelégedést, amit a siker, a türelmes önálló, kitartó munka által elért eredmény útján szerez meg.</w:t>
      </w:r>
      <w:r>
        <w:rPr>
          <w:rFonts w:ascii="Times New Roman" w:hAnsi="Times New Roman"/>
          <w:color w:val="auto"/>
        </w:rPr>
        <w:t xml:space="preserve"> A nem kognitív készségek, kompetenciák kisgyermekkori elsajátítása elengedhetetlen feltétele a későbbi eredményes tanuláshoz, az iskolai, társadalmi szerepvállalás sikeréhez.  </w:t>
      </w:r>
    </w:p>
    <w:p w14:paraId="62B7AB1E" w14:textId="77777777" w:rsidR="00993786" w:rsidRDefault="00097C6E">
      <w:pPr>
        <w:pStyle w:val="Szvegtrzs"/>
        <w:spacing w:before="259" w:after="0" w:line="360" w:lineRule="auto"/>
        <w:jc w:val="both"/>
      </w:pPr>
      <w:r>
        <w:rPr>
          <w:rFonts w:ascii="Times New Roman" w:hAnsi="Times New Roman"/>
          <w:b/>
          <w:bCs/>
          <w:color w:val="auto"/>
        </w:rPr>
        <w:t>Kisgyermeknevelő- képünk</w:t>
      </w:r>
      <w:r>
        <w:rPr>
          <w:rFonts w:ascii="Times New Roman" w:hAnsi="Times New Roman"/>
          <w:color w:val="auto"/>
        </w:rPr>
        <w:t xml:space="preserve">  </w:t>
      </w:r>
    </w:p>
    <w:p w14:paraId="3B2C8F44" w14:textId="77777777" w:rsidR="00993786" w:rsidRDefault="00097C6E">
      <w:pPr>
        <w:pStyle w:val="Szvegtrzs"/>
        <w:spacing w:before="259" w:after="0" w:line="360" w:lineRule="auto"/>
        <w:jc w:val="both"/>
      </w:pPr>
      <w:r>
        <w:rPr>
          <w:rFonts w:ascii="Times New Roman" w:hAnsi="Times New Roman"/>
          <w:color w:val="auto"/>
        </w:rPr>
        <w:t>A kisgyermeknevelő legfőbb munkaeszköze a saját sze</w:t>
      </w:r>
      <w:r>
        <w:rPr>
          <w:rFonts w:ascii="Times New Roman" w:hAnsi="Times New Roman"/>
          <w:color w:val="auto"/>
        </w:rPr>
        <w:t>mélyisége. Alapvető tulajdonsága az empátia, az elfogadás és a hitelesség. Képes érzelmi biztonságot nyújtó kapcsolat kialakítására minden kisgyermekkel. Jól ismeri a kisgyermekek életkori sajátosságait, egyéniségét, támogatja a személyiség kibontakozását,</w:t>
      </w:r>
      <w:r>
        <w:rPr>
          <w:rFonts w:ascii="Times New Roman" w:hAnsi="Times New Roman"/>
          <w:color w:val="auto"/>
        </w:rPr>
        <w:t xml:space="preserve"> az aktivitást, az önállósodást. Képes a szülőkkel partneri kapcsolatban együttműködve elősegíteni a szokások és a viselkedési szabályok elsajátítását. A gyermekek ellátását elhivatottsággal, professzionálisan, igényesen végzi.  Tudatában van annak, hogy s</w:t>
      </w:r>
      <w:r>
        <w:rPr>
          <w:rFonts w:ascii="Times New Roman" w:hAnsi="Times New Roman"/>
          <w:color w:val="auto"/>
        </w:rPr>
        <w:t xml:space="preserve">zemélye, viselkedése példa lehet a gyermek és a szüleik számára. </w:t>
      </w:r>
      <w:r>
        <w:rPr>
          <w:rFonts w:ascii="Times New Roman" w:hAnsi="Times New Roman" w:cs="Times New Roman"/>
        </w:rPr>
        <w:t>A feladatok színvonalas megvalósítására megfelelő szakmai kompetenciával és identitással, kellő önismerettel, magas szintű társas készséggel bíró szakember képes. Ebből adódóan a kisgyermekne</w:t>
      </w:r>
      <w:r>
        <w:rPr>
          <w:rFonts w:ascii="Times New Roman" w:hAnsi="Times New Roman" w:cs="Times New Roman"/>
        </w:rPr>
        <w:t>velő felelős a szakmai tudása szinten tartásáért, gyarapításáért, szakmai kompetenciái fejlesztéséért, ezt továbbképzéssel, önképzéssel, társintézményekkel való együttműködéssel érheti el.</w:t>
      </w:r>
      <w:r>
        <w:rPr>
          <w:rFonts w:ascii="Times New Roman" w:hAnsi="Times New Roman"/>
          <w:color w:val="auto"/>
        </w:rPr>
        <w:t xml:space="preserve"> </w:t>
      </w:r>
    </w:p>
    <w:p w14:paraId="3780F6B9" w14:textId="77777777" w:rsidR="00993786" w:rsidRDefault="00993786">
      <w:pPr>
        <w:pStyle w:val="Szvegtrzs"/>
        <w:spacing w:before="259" w:after="0" w:line="360" w:lineRule="auto"/>
        <w:jc w:val="both"/>
      </w:pPr>
    </w:p>
    <w:p w14:paraId="6985FAEF" w14:textId="77777777" w:rsidR="00993786" w:rsidRDefault="00097C6E">
      <w:pPr>
        <w:pStyle w:val="Szvegtrzs"/>
        <w:spacing w:before="259" w:after="0" w:line="360" w:lineRule="auto"/>
        <w:jc w:val="both"/>
      </w:pPr>
      <w:r>
        <w:rPr>
          <w:rFonts w:ascii="Times New Roman" w:hAnsi="Times New Roman"/>
          <w:b/>
          <w:bCs/>
          <w:color w:val="auto"/>
        </w:rPr>
        <w:t xml:space="preserve">Bölcsőde-képünk </w:t>
      </w:r>
      <w:r>
        <w:rPr>
          <w:rFonts w:ascii="Times New Roman" w:hAnsi="Times New Roman"/>
          <w:color w:val="auto"/>
        </w:rPr>
        <w:t xml:space="preserve"> </w:t>
      </w:r>
    </w:p>
    <w:p w14:paraId="53F899F6" w14:textId="77777777" w:rsidR="00993786" w:rsidRDefault="00097C6E">
      <w:pPr>
        <w:pStyle w:val="Szvegtrzs"/>
        <w:spacing w:before="259" w:after="0" w:line="360" w:lineRule="auto"/>
        <w:jc w:val="both"/>
      </w:pPr>
      <w:r>
        <w:rPr>
          <w:rFonts w:ascii="Times New Roman" w:hAnsi="Times New Roman"/>
          <w:color w:val="auto"/>
        </w:rPr>
        <w:t xml:space="preserve">Bölcsődénk nyitott a kisgyermekes családok számára, törekszünk arra, hogy minden kisgyermek és felnőtt otthonosan érezze magát az új építésű, korszerű, minden igényt kielégítő, </w:t>
      </w:r>
      <w:r>
        <w:rPr>
          <w:rFonts w:ascii="Times New Roman" w:hAnsi="Times New Roman"/>
          <w:color w:val="auto"/>
        </w:rPr>
        <w:lastRenderedPageBreak/>
        <w:t xml:space="preserve">akadálymentes intézményünkben. </w:t>
      </w:r>
      <w:r>
        <w:rPr>
          <w:rFonts w:ascii="Times New Roman" w:hAnsi="Times New Roman"/>
          <w:color w:val="0A0A0A"/>
        </w:rPr>
        <w:t xml:space="preserve">A fenntartható zöld-energia átmenet megvalósult </w:t>
      </w:r>
      <w:r>
        <w:rPr>
          <w:rFonts w:ascii="Times New Roman" w:hAnsi="Times New Roman"/>
          <w:color w:val="0A0A0A"/>
        </w:rPr>
        <w:t>az épület tervezése, kivitelezése során, a hőszivattyú, a napelem és a szigetelés kombinációja az épületek energiahatékonyságának növelését és a környezetterhelés csökkentését egyaránt szolgálta.</w:t>
      </w:r>
    </w:p>
    <w:p w14:paraId="033744DE" w14:textId="77777777" w:rsidR="00993786" w:rsidRDefault="00097C6E">
      <w:pPr>
        <w:pStyle w:val="Szvegtrzs"/>
        <w:spacing w:before="259" w:after="0" w:line="360" w:lineRule="auto"/>
        <w:jc w:val="both"/>
      </w:pPr>
      <w:r>
        <w:rPr>
          <w:rFonts w:ascii="Times New Roman" w:hAnsi="Times New Roman"/>
          <w:color w:val="auto"/>
        </w:rPr>
        <w:t>Fontosnak tartjuk, hogy a gyermekek nyugodt, biztonságot nyú</w:t>
      </w:r>
      <w:r>
        <w:rPr>
          <w:rFonts w:ascii="Times New Roman" w:hAnsi="Times New Roman"/>
          <w:color w:val="auto"/>
        </w:rPr>
        <w:t>jtó nevelői légkörben, a játékon keresztül, a játékba integrált tanulással gazdagodjanak értelmileg, érzelmileg és szociálisan. Ehhez a csoportszobákban játékeszközök változatos, gazdag tárháza áll a kisgyermekek rendelkezésére.</w:t>
      </w:r>
    </w:p>
    <w:p w14:paraId="7A59AB99" w14:textId="77777777" w:rsidR="00993786" w:rsidRDefault="00993786">
      <w:pPr>
        <w:pStyle w:val="Szvegtrzs"/>
        <w:spacing w:before="259" w:after="0" w:line="360" w:lineRule="auto"/>
        <w:ind w:left="143" w:right="280"/>
        <w:jc w:val="both"/>
      </w:pPr>
    </w:p>
    <w:p w14:paraId="5D18FA34" w14:textId="77777777" w:rsidR="00993786" w:rsidRDefault="00097C6E">
      <w:pPr>
        <w:pStyle w:val="Cmsor40"/>
        <w:keepNext/>
        <w:keepLines/>
        <w:shd w:val="clear" w:color="auto" w:fill="auto"/>
        <w:tabs>
          <w:tab w:val="center" w:pos="4564"/>
        </w:tabs>
        <w:spacing w:before="0" w:after="267" w:line="240" w:lineRule="exact"/>
        <w:outlineLvl w:val="1"/>
        <w:rPr>
          <w:b/>
        </w:rPr>
      </w:pPr>
      <w:bookmarkStart w:id="20" w:name="__RefHeading___Toc1702_3152499310"/>
      <w:bookmarkStart w:id="21" w:name="bookmark8"/>
      <w:bookmarkStart w:id="22" w:name="_Toc34170877"/>
      <w:bookmarkEnd w:id="20"/>
      <w:r>
        <w:rPr>
          <w:b/>
        </w:rPr>
        <w:t>4. 2</w:t>
      </w:r>
      <w:r>
        <w:t>.</w:t>
      </w:r>
      <w:r>
        <w:rPr>
          <w:b/>
        </w:rPr>
        <w:t xml:space="preserve"> A bölcsődei nevelés feladatai</w:t>
      </w:r>
      <w:bookmarkEnd w:id="21"/>
      <w:bookmarkEnd w:id="22"/>
      <w:r>
        <w:rPr>
          <w:b/>
        </w:rPr>
        <w:tab/>
      </w:r>
    </w:p>
    <w:p w14:paraId="224383C5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 w:line="360" w:lineRule="auto"/>
        <w:ind w:left="400"/>
      </w:pPr>
      <w:bookmarkStart w:id="23" w:name="bookmark9"/>
      <w:r>
        <w:rPr>
          <w:i/>
          <w:iCs/>
        </w:rPr>
        <w:t xml:space="preserve">A családok   </w:t>
      </w:r>
      <w:proofErr w:type="gramStart"/>
      <w:r>
        <w:rPr>
          <w:i/>
          <w:iCs/>
        </w:rPr>
        <w:t>támogatása</w:t>
      </w:r>
      <w:r>
        <w:t>,  melynek</w:t>
      </w:r>
      <w:proofErr w:type="gramEnd"/>
      <w:r>
        <w:t xml:space="preserve">  megismert    erősségeire  építve  a  szülői </w:t>
      </w:r>
      <w:r>
        <w:tab/>
        <w:t>kompetenciákat tudja  a későbbiekben továbbfejleszt</w:t>
      </w:r>
      <w:bookmarkEnd w:id="23"/>
      <w:r>
        <w:t xml:space="preserve">eni. </w:t>
      </w:r>
    </w:p>
    <w:p w14:paraId="1322DF1B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bölcsődei ellátást nyújtó intézmény, szolgáltató, mint a kisgyermekes családokkal kap</w:t>
      </w:r>
      <w:r>
        <w:t>csolatba kerülő első gyermekintézmény jelentős szerepet tölt be a szülői kompetencia fejlesztésében. A család erősségeinek megismerése, támogatása a pozitívumok kiemelésével valósul meg.</w:t>
      </w:r>
    </w:p>
    <w:p w14:paraId="3BD5CDAD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>A családi és bölcsődei nevelés összhangja, a szülők és a kisgyermekne</w:t>
      </w:r>
      <w:r>
        <w:t>velők közötti egyenrangú, konstruktív, kölcsönös bizalmon alapuló partneri kapcsolat elengedhetetlen feltétel a kisgyermekek harmonikus fejlődéséhez. A szülő ismeri legjobban gyermekét, így közvetíteni tudja szokásait, igényeit, szükségleteit, nagymértékbe</w:t>
      </w:r>
      <w:r>
        <w:t xml:space="preserve">n segítve ezzel a kisgyermeknevelőt a gyermek ismeretén alapuló differenciált, egyéni bánásmód kialakításában. A kisgyermeknevelő, mint szakember, szaktudására, tapasztalataira építve, a szülők igényeihez igazodva közvetíti a kora gyermekkori fejlődéssel, </w:t>
      </w:r>
      <w:r>
        <w:t>neveléssel kapcsolatos ismereteket, módszereket.</w:t>
      </w:r>
    </w:p>
    <w:p w14:paraId="14402889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 w:line="360" w:lineRule="auto"/>
        <w:ind w:left="400"/>
      </w:pPr>
      <w:bookmarkStart w:id="24" w:name="bookmark10"/>
      <w:r>
        <w:rPr>
          <w:i/>
          <w:iCs/>
        </w:rPr>
        <w:t>Egészségvédelem, az egészséges életmód megalapozása</w:t>
      </w:r>
      <w:bookmarkEnd w:id="24"/>
    </w:p>
    <w:p w14:paraId="7C5FDC91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 xml:space="preserve">A szakemberek feladata a kisgyermek fejlődésének nyomon követése, dokumentálása, támogatása, a harmonikus testi és lelki fejlődéséhez szükséges egészséges </w:t>
      </w:r>
      <w:r>
        <w:t>és biztonságos környezet megteremtése.</w:t>
      </w:r>
    </w:p>
    <w:p w14:paraId="049DADDA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primer szükségletek egyéni igények szerinti kielégítése a gondozási helyzetekben valósul meg. A rugalmas, a kisgyermek életkorához, egyéni fejlettségi szintjéhez és az évszakhoz igazodó napirend biztosítja az életko</w:t>
      </w:r>
      <w:r>
        <w:t xml:space="preserve">rnak megfelelő változatos és egészséges táplálkozást, a játék, a mozgás, a szabad levegőn való aktív tevékenység és pihenés </w:t>
      </w:r>
      <w:r>
        <w:lastRenderedPageBreak/>
        <w:t xml:space="preserve">feltételeit. Az egészséges életmód, az egészségnevelés érdekében törekedni kell az alapvető </w:t>
      </w:r>
      <w:proofErr w:type="spellStart"/>
      <w:r>
        <w:t>kultúrhigiénés</w:t>
      </w:r>
      <w:proofErr w:type="spellEnd"/>
      <w:r>
        <w:t xml:space="preserve"> szokások kialakítására.</w:t>
      </w:r>
    </w:p>
    <w:p w14:paraId="30232B62" w14:textId="77777777" w:rsidR="00993786" w:rsidRDefault="00097C6E">
      <w:pPr>
        <w:pStyle w:val="Szvegtrzs"/>
        <w:ind w:left="794" w:right="170"/>
        <w:jc w:val="both"/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kisgyermeknevelő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az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alapvető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higiéniai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szabályokat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kialakítja,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gyakoroltatja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spacing w:val="-2"/>
        </w:rPr>
        <w:t>gyermekekkel:</w:t>
      </w:r>
    </w:p>
    <w:p w14:paraId="5044285D" w14:textId="77777777" w:rsidR="00993786" w:rsidRDefault="00097C6E">
      <w:pPr>
        <w:pStyle w:val="Szvegtrzs"/>
        <w:numPr>
          <w:ilvl w:val="0"/>
          <w:numId w:val="11"/>
        </w:numPr>
        <w:ind w:firstLine="283"/>
        <w:jc w:val="both"/>
      </w:pPr>
      <w:r>
        <w:rPr>
          <w:rFonts w:ascii="Times New Roman" w:hAnsi="Times New Roman"/>
        </w:rPr>
        <w:t xml:space="preserve">    étkezések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előtti</w:t>
      </w:r>
      <w:r>
        <w:rPr>
          <w:rFonts w:ascii="Times New Roman" w:hAnsi="Times New Roman"/>
          <w:spacing w:val="-2"/>
        </w:rPr>
        <w:t xml:space="preserve"> kézmosás;</w:t>
      </w:r>
    </w:p>
    <w:p w14:paraId="61CD68DA" w14:textId="77777777" w:rsidR="00993786" w:rsidRDefault="00097C6E">
      <w:pPr>
        <w:pStyle w:val="Listaszerbekezds"/>
        <w:numPr>
          <w:ilvl w:val="0"/>
          <w:numId w:val="11"/>
        </w:numPr>
        <w:tabs>
          <w:tab w:val="left" w:pos="964"/>
        </w:tabs>
        <w:ind w:firstLine="283"/>
        <w:jc w:val="both"/>
      </w:pPr>
      <w:r>
        <w:rPr>
          <w:rFonts w:ascii="Times New Roman" w:hAnsi="Times New Roman"/>
          <w:sz w:val="24"/>
        </w:rPr>
        <w:t>vécé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használat,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pelenkacsere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utáni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kézmosás;</w:t>
      </w:r>
    </w:p>
    <w:p w14:paraId="203C50B5" w14:textId="77777777" w:rsidR="00993786" w:rsidRDefault="00097C6E">
      <w:pPr>
        <w:pStyle w:val="Listaszerbekezds"/>
        <w:numPr>
          <w:ilvl w:val="0"/>
          <w:numId w:val="11"/>
        </w:numPr>
        <w:tabs>
          <w:tab w:val="left" w:pos="964"/>
        </w:tabs>
        <w:ind w:firstLine="283"/>
        <w:jc w:val="both"/>
      </w:pPr>
      <w:r>
        <w:rPr>
          <w:rFonts w:ascii="Times New Roman" w:hAnsi="Times New Roman"/>
          <w:sz w:val="24"/>
        </w:rPr>
        <w:t>saját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pohárból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pacing w:val="-4"/>
          <w:sz w:val="24"/>
        </w:rPr>
        <w:t>ivás;</w:t>
      </w:r>
    </w:p>
    <w:p w14:paraId="44F0FD9B" w14:textId="77777777" w:rsidR="00993786" w:rsidRDefault="00097C6E">
      <w:pPr>
        <w:pStyle w:val="Listaszerbekezds"/>
        <w:numPr>
          <w:ilvl w:val="0"/>
          <w:numId w:val="11"/>
        </w:numPr>
        <w:tabs>
          <w:tab w:val="left" w:pos="964"/>
        </w:tabs>
        <w:ind w:firstLine="283"/>
        <w:jc w:val="both"/>
      </w:pPr>
      <w:r>
        <w:rPr>
          <w:rFonts w:ascii="Times New Roman" w:hAnsi="Times New Roman"/>
          <w:sz w:val="24"/>
        </w:rPr>
        <w:t>zsebkendőbe,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tenyérbe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tüsszentés,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köhögés,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majd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alapos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kézmosás,</w:t>
      </w:r>
    </w:p>
    <w:p w14:paraId="6C3DF295" w14:textId="77777777" w:rsidR="00993786" w:rsidRDefault="00097C6E">
      <w:pPr>
        <w:pStyle w:val="Listaszerbekezds"/>
        <w:numPr>
          <w:ilvl w:val="0"/>
          <w:numId w:val="11"/>
        </w:numPr>
        <w:tabs>
          <w:tab w:val="left" w:pos="964"/>
        </w:tabs>
        <w:spacing w:after="0"/>
        <w:ind w:firstLine="283"/>
        <w:jc w:val="both"/>
      </w:pPr>
      <w:r>
        <w:rPr>
          <w:rFonts w:ascii="Times New Roman" w:hAnsi="Times New Roman"/>
          <w:sz w:val="24"/>
        </w:rPr>
        <w:t>használt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zsebkendő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szeméttárolóba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helyezése,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majd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kézmosás.</w:t>
      </w:r>
    </w:p>
    <w:p w14:paraId="1F901EB7" w14:textId="77777777" w:rsidR="00993786" w:rsidRDefault="00097C6E">
      <w:pPr>
        <w:pStyle w:val="Szvegtrzs20"/>
        <w:shd w:val="clear" w:color="auto" w:fill="auto"/>
        <w:spacing w:before="0" w:after="0" w:line="276" w:lineRule="auto"/>
        <w:ind w:firstLine="0"/>
        <w:jc w:val="both"/>
      </w:pPr>
      <w:r>
        <w:tab/>
        <w:t xml:space="preserve">A prevenciós feladatok megvalósításába szükség esetén speciális szakemberek is </w:t>
      </w:r>
      <w:r>
        <w:tab/>
        <w:t xml:space="preserve">bevonhatók: gyermekorvos, dietetikus, gyógypedagógus, pszichológus, mentálhigiénés </w:t>
      </w:r>
      <w:r>
        <w:tab/>
        <w:t>szakember, gyermekfog</w:t>
      </w:r>
      <w:r>
        <w:t>szakorvos stb.</w:t>
      </w:r>
    </w:p>
    <w:p w14:paraId="76F70B33" w14:textId="77777777" w:rsidR="00993786" w:rsidRDefault="00993786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</w:p>
    <w:p w14:paraId="7E75909F" w14:textId="77777777" w:rsidR="00993786" w:rsidRDefault="00097C6E">
      <w:pPr>
        <w:pStyle w:val="Szvegtrzs20"/>
        <w:numPr>
          <w:ilvl w:val="0"/>
          <w:numId w:val="11"/>
        </w:numPr>
        <w:shd w:val="clear" w:color="auto" w:fill="auto"/>
        <w:spacing w:before="0" w:after="0" w:line="360" w:lineRule="auto"/>
        <w:ind w:left="680" w:hanging="283"/>
        <w:jc w:val="both"/>
      </w:pPr>
      <w:r>
        <w:rPr>
          <w:i/>
          <w:iCs/>
        </w:rPr>
        <w:t>Gyermek-elsősegélynyújtással kapcsolatos belső eljárásrend keretszabályai</w:t>
      </w:r>
    </w:p>
    <w:p w14:paraId="7F3A0F94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624" w:firstLine="0"/>
        <w:jc w:val="both"/>
      </w:pPr>
      <w:r>
        <w:t>A ránk bízott kisgyermekek testi épségének és biztonságának megőrzése az egész napos nevelési – gondozási folyamat során kiemelt feladat. A balesetveszélyt hordozó es</w:t>
      </w:r>
      <w:r>
        <w:t>zközök, tárgyak, helyzetek észrevétele és megszüntetése azonnali beavatkozást, döntést és elhárítást igényel szervezeti hierarchiától függetlenül.</w:t>
      </w:r>
      <w:r>
        <w:t xml:space="preserve"> Amennyiben a veszélyforrás külső szakember bevonását igényli, úgy azonnal értesíti az intézmény vezetőjét (fő</w:t>
      </w:r>
      <w:r>
        <w:t xml:space="preserve">igazgató). </w:t>
      </w:r>
    </w:p>
    <w:p w14:paraId="7174AFA7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624" w:firstLine="0"/>
        <w:jc w:val="both"/>
      </w:pPr>
      <w:r>
        <w:t>Gyermekbaleset esetén a helyzet gyors felmérését követően a sérülés súlyossági fokának megfelelően jár el:</w:t>
      </w:r>
    </w:p>
    <w:p w14:paraId="2483827F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624" w:firstLine="0"/>
        <w:jc w:val="both"/>
      </w:pPr>
      <w:r>
        <w:rPr>
          <w:i/>
          <w:iCs/>
          <w:u w:val="single"/>
        </w:rPr>
        <w:t>Könnyű sérülés, enyhe rosszullét esetén</w:t>
      </w:r>
      <w:r>
        <w:t>:</w:t>
      </w:r>
    </w:p>
    <w:p w14:paraId="6431FA1B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624" w:firstLine="0"/>
        <w:jc w:val="both"/>
      </w:pPr>
      <w:r>
        <w:t>- azonnali elsősegélynyújtás (fertőtlenítés, sérült rész ragtapasszal történő lefedése);</w:t>
      </w:r>
    </w:p>
    <w:p w14:paraId="6C54D1F2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624" w:firstLine="0"/>
        <w:jc w:val="both"/>
      </w:pPr>
      <w:r>
        <w:t>- szülő</w:t>
      </w:r>
      <w:r>
        <w:t xml:space="preserve"> értesítése.      </w:t>
      </w:r>
    </w:p>
    <w:p w14:paraId="0D071F96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624" w:firstLine="0"/>
        <w:jc w:val="both"/>
      </w:pPr>
      <w:r>
        <w:rPr>
          <w:i/>
          <w:iCs/>
          <w:u w:val="single"/>
        </w:rPr>
        <w:t>Súlyosabb sérülés és rosszullét esetén</w:t>
      </w:r>
      <w:r>
        <w:t>:</w:t>
      </w:r>
    </w:p>
    <w:p w14:paraId="65537BE8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624" w:firstLine="0"/>
        <w:jc w:val="both"/>
      </w:pPr>
      <w:r>
        <w:t>- azonnali elsősegélynyújtással, állapot stabilizálással egy időben a mentők hívása, korrekt pontos tájékoztatás során kiemelve, hogy kisgyermek sérültről, betegről van szó;</w:t>
      </w:r>
    </w:p>
    <w:p w14:paraId="4EC558E2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624" w:firstLine="0"/>
        <w:jc w:val="both"/>
      </w:pPr>
      <w:r>
        <w:t xml:space="preserve">- amennyiben a </w:t>
      </w:r>
      <w:r>
        <w:t>körzeti háziorvos a településen tartózkodik őt is értesíteni szükséges;</w:t>
      </w:r>
    </w:p>
    <w:p w14:paraId="03EFBBA2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624" w:firstLine="0"/>
        <w:jc w:val="both"/>
      </w:pPr>
      <w:r>
        <w:t>- szülő és a főigazgató értesítése;</w:t>
      </w:r>
    </w:p>
    <w:p w14:paraId="1EFDEE0D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624" w:firstLine="0"/>
        <w:jc w:val="both"/>
      </w:pPr>
      <w:r>
        <w:t>- az eset után jegyzőkönyv készítése, a baleset, rosszullét pontos dokumentálása, intézkedési terv készítése a későbbi balesetek elkerülését megelőz</w:t>
      </w:r>
      <w:r>
        <w:t>endő;</w:t>
      </w:r>
    </w:p>
    <w:p w14:paraId="0EA2250B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624" w:firstLine="0"/>
        <w:jc w:val="both"/>
      </w:pPr>
      <w:r>
        <w:t>- fenntartó értesítése a főigazgató feladatköre.</w:t>
      </w:r>
    </w:p>
    <w:p w14:paraId="7D73D2EF" w14:textId="77777777" w:rsidR="00993786" w:rsidRDefault="00993786">
      <w:pPr>
        <w:pStyle w:val="Szvegtrzs20"/>
        <w:shd w:val="clear" w:color="auto" w:fill="auto"/>
        <w:spacing w:before="0" w:after="0" w:line="360" w:lineRule="auto"/>
        <w:ind w:left="680" w:hanging="283"/>
        <w:jc w:val="both"/>
      </w:pPr>
    </w:p>
    <w:p w14:paraId="5F702703" w14:textId="77777777" w:rsidR="00993786" w:rsidRDefault="00097C6E">
      <w:pPr>
        <w:pStyle w:val="Szvegtrzs20"/>
        <w:shd w:val="clear" w:color="auto" w:fill="auto"/>
        <w:tabs>
          <w:tab w:val="left" w:pos="396"/>
        </w:tabs>
        <w:spacing w:before="0" w:after="0" w:line="360" w:lineRule="auto"/>
        <w:ind w:left="397" w:hanging="283"/>
        <w:jc w:val="both"/>
      </w:pPr>
      <w:r>
        <w:t xml:space="preserve">    </w:t>
      </w:r>
      <w:r>
        <w:rPr>
          <w:i/>
          <w:iCs/>
        </w:rPr>
        <w:t>Fejsérülés esetén – legyen az akár könnyű sérülésnek tűnő – minden esetben szükséges a mentő hívása.</w:t>
      </w:r>
    </w:p>
    <w:p w14:paraId="6C959898" w14:textId="77777777" w:rsidR="00993786" w:rsidRDefault="00993786">
      <w:pPr>
        <w:pStyle w:val="Szvegtrzs20"/>
        <w:shd w:val="clear" w:color="auto" w:fill="auto"/>
        <w:tabs>
          <w:tab w:val="left" w:pos="396"/>
        </w:tabs>
        <w:spacing w:before="0" w:after="0" w:line="360" w:lineRule="auto"/>
        <w:ind w:left="397" w:hanging="283"/>
        <w:jc w:val="both"/>
        <w:rPr>
          <w:i/>
          <w:iCs/>
        </w:rPr>
      </w:pPr>
    </w:p>
    <w:p w14:paraId="420BFEBF" w14:textId="77777777" w:rsidR="00993786" w:rsidRDefault="00097C6E">
      <w:pPr>
        <w:pStyle w:val="Szvegtrzs20"/>
        <w:shd w:val="clear" w:color="auto" w:fill="auto"/>
        <w:tabs>
          <w:tab w:val="left" w:pos="396"/>
        </w:tabs>
        <w:spacing w:before="0" w:after="0" w:line="360" w:lineRule="auto"/>
        <w:ind w:left="397" w:hanging="283"/>
        <w:jc w:val="both"/>
      </w:pPr>
      <w:r>
        <w:rPr>
          <w:i/>
          <w:iCs/>
        </w:rPr>
        <w:t xml:space="preserve">    </w:t>
      </w:r>
      <w:r>
        <w:t xml:space="preserve">Elsősegélynyújtási továbbképzéseken való részvétel, a már megszerzett tudás felfrissítése támogatott, erre kiváló lehetőséget nyújt az idén induló </w:t>
      </w:r>
      <w:r>
        <w:rPr>
          <w:b/>
          <w:bCs/>
          <w:i/>
          <w:iCs/>
        </w:rPr>
        <w:t>Bethesda Akadémia</w:t>
      </w:r>
      <w:r>
        <w:t xml:space="preserve"> (</w:t>
      </w:r>
      <w:proofErr w:type="spellStart"/>
      <w:r>
        <w:t>anafilaxia</w:t>
      </w:r>
      <w:proofErr w:type="spellEnd"/>
      <w:r>
        <w:t xml:space="preserve"> és epilepsziás roham). Ezen felül az intézmény biztosítja az évenkénti munka-, </w:t>
      </w:r>
      <w:r>
        <w:t>és balesetvédelmi oktatást.</w:t>
      </w:r>
    </w:p>
    <w:p w14:paraId="6138C538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 w:line="360" w:lineRule="auto"/>
        <w:ind w:left="400"/>
      </w:pPr>
      <w:bookmarkStart w:id="25" w:name="bookmark11"/>
      <w:r>
        <w:rPr>
          <w:i/>
          <w:iCs/>
        </w:rPr>
        <w:t>Az érzelmi és társas kompetenciák fejlesztése</w:t>
      </w:r>
      <w:bookmarkEnd w:id="25"/>
    </w:p>
    <w:p w14:paraId="59F2DB65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biztonságot nyújtó nevelői magatartás magában foglalja a szakember érzelmi elérhetőségét és hitelességét, az érzelmek kifejezésére való ösztönzést, a pozitív és biztató üzenetek re</w:t>
      </w:r>
      <w:r>
        <w:t>ndszeres közvetítését, a világos elvárások és határok megfogalmazását. A kisgyermek bölcsődei ellátást nyújtó intézménybe, szolgáltatóhoz történő kerülése több lehetőséget teremt a társas kapcsolatok megtapasztalására. Az együttlét helyzetei az én érvényes</w:t>
      </w:r>
      <w:r>
        <w:t>ítés, a tolerancia, az empátia gyakorlásának színterei, amelyek hozzájárulnak az érzelmi és társas kompetenciák fejlesztéséhez.</w:t>
      </w:r>
    </w:p>
    <w:p w14:paraId="54D79AAA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 xml:space="preserve">Törekedni kell az együttélés szabályainak elfogadtatására, a mások iránti nyitottság megőrzésére. A kisgyermeknevelő feladata a </w:t>
      </w:r>
      <w:r>
        <w:t>kisgyermekek beszédkészségének fejlesztése érdekében az ingerekben gazdag, tiszta nyelvi környezet biztosítása, a kommunikációs kedv felkeltése és fenntartása a bölcsődei nevelés-gondozás minden helyzetében, mondókák, énekek, versek, mesék közvetítésével.</w:t>
      </w:r>
    </w:p>
    <w:p w14:paraId="6E5557F4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>Különös figyelmet kell fordítani a sajátos nevelési igényű és a hátrányos helyzetű gyermekek társas és érzelmi kompetenciáinak fejlesztésére szükség esetén más segítő szakemberek bevonásával is.</w:t>
      </w:r>
    </w:p>
    <w:p w14:paraId="5B1C1091" w14:textId="77777777" w:rsidR="00993786" w:rsidRDefault="00097C6E">
      <w:pPr>
        <w:pStyle w:val="Cmsor40"/>
        <w:keepNext/>
        <w:keepLines/>
        <w:shd w:val="clear" w:color="auto" w:fill="auto"/>
        <w:spacing w:before="0" w:after="0" w:line="360" w:lineRule="auto"/>
        <w:ind w:left="380"/>
      </w:pPr>
      <w:bookmarkStart w:id="26" w:name="bookmark12"/>
      <w:r>
        <w:t xml:space="preserve">• </w:t>
      </w:r>
      <w:r>
        <w:rPr>
          <w:i/>
          <w:iCs/>
        </w:rPr>
        <w:t>A megismerési folyamatok fejlődésének segítése</w:t>
      </w:r>
      <w:bookmarkEnd w:id="26"/>
    </w:p>
    <w:p w14:paraId="5EB47E4A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kisgyermek</w:t>
      </w:r>
      <w:r>
        <w:t xml:space="preserve"> érdeklődésének erősítése a játékos felfedezés és a cselekvéses tanulás lehetőségeinek megteremtése a kisgyermeknevelő aktív részvételével és a megfelelő környezet kialakításával történik. A bölcsődei nevelés-gondozás helyzeteiben a szakember ismeretet nyú</w:t>
      </w:r>
      <w:r>
        <w:t>jt, segíti a tájékozódást, a tapasztalatok és élmények feldolgozását.</w:t>
      </w:r>
    </w:p>
    <w:p w14:paraId="4D5DC123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kisgyermek igényeihez igazodó közös tevékenység során szerepet kap az élmények, viselkedési és helyzetmegoldási minták nyújtása, az önálló próbálkozás és a kreativitás támogatása.</w:t>
      </w:r>
    </w:p>
    <w:p w14:paraId="20C736E8" w14:textId="77777777" w:rsidR="00993786" w:rsidRDefault="00097C6E">
      <w:pPr>
        <w:pStyle w:val="Szvegtrzs20"/>
        <w:shd w:val="clear" w:color="auto" w:fill="auto"/>
        <w:spacing w:before="0" w:after="561" w:line="341" w:lineRule="exact"/>
        <w:ind w:left="740" w:firstLine="0"/>
        <w:jc w:val="both"/>
      </w:pPr>
      <w:r>
        <w:t>Az ö</w:t>
      </w:r>
      <w:r>
        <w:t>nálló választás és a döntési képesség kialakulását segíti a bátorító, ösztönző nevelői magatartás.</w:t>
      </w:r>
    </w:p>
    <w:p w14:paraId="159217EF" w14:textId="77777777" w:rsidR="00993786" w:rsidRDefault="00097C6E">
      <w:pPr>
        <w:pStyle w:val="Cmsor40"/>
        <w:keepNext/>
        <w:keepLines/>
        <w:shd w:val="clear" w:color="auto" w:fill="auto"/>
        <w:spacing w:before="0" w:after="147" w:line="240" w:lineRule="exact"/>
        <w:jc w:val="left"/>
        <w:outlineLvl w:val="1"/>
        <w:rPr>
          <w:b/>
        </w:rPr>
      </w:pPr>
      <w:bookmarkStart w:id="27" w:name="__RefHeading___Toc1704_3152499310"/>
      <w:bookmarkStart w:id="28" w:name="bookmark13"/>
      <w:bookmarkStart w:id="29" w:name="_Toc34170878"/>
      <w:bookmarkEnd w:id="27"/>
      <w:r>
        <w:rPr>
          <w:b/>
        </w:rPr>
        <w:lastRenderedPageBreak/>
        <w:t>4. 3.</w:t>
      </w:r>
      <w:r>
        <w:t xml:space="preserve"> </w:t>
      </w:r>
      <w:r>
        <w:rPr>
          <w:b/>
        </w:rPr>
        <w:t>A bölcsődei nevelés alapelvei</w:t>
      </w:r>
      <w:bookmarkEnd w:id="28"/>
      <w:bookmarkEnd w:id="29"/>
    </w:p>
    <w:p w14:paraId="20ACE166" w14:textId="77777777" w:rsidR="00993786" w:rsidRDefault="00097C6E">
      <w:pPr>
        <w:pStyle w:val="Szvegtrzs"/>
        <w:spacing w:before="257" w:after="0" w:line="360" w:lineRule="auto"/>
        <w:ind w:left="680" w:right="283"/>
        <w:jc w:val="both"/>
      </w:pPr>
      <w:bookmarkStart w:id="30" w:name="_TOC_250060"/>
      <w:bookmarkEnd w:id="30"/>
      <w:r>
        <w:rPr>
          <w:rFonts w:ascii="Times New Roman" w:hAnsi="Times New Roman"/>
          <w:b/>
          <w:bCs/>
          <w:i/>
        </w:rPr>
        <w:t>A</w:t>
      </w:r>
      <w:r>
        <w:rPr>
          <w:rFonts w:ascii="Times New Roman" w:hAnsi="Times New Roman"/>
          <w:b/>
          <w:bCs/>
          <w:i/>
          <w:spacing w:val="-15"/>
        </w:rPr>
        <w:t xml:space="preserve"> </w:t>
      </w:r>
      <w:r>
        <w:rPr>
          <w:rFonts w:ascii="Times New Roman" w:hAnsi="Times New Roman"/>
          <w:b/>
          <w:bCs/>
          <w:i/>
        </w:rPr>
        <w:t>család</w:t>
      </w:r>
      <w:r>
        <w:rPr>
          <w:rFonts w:ascii="Times New Roman" w:hAnsi="Times New Roman"/>
          <w:b/>
          <w:bCs/>
          <w:i/>
          <w:spacing w:val="-4"/>
        </w:rPr>
        <w:t xml:space="preserve"> </w:t>
      </w:r>
      <w:r>
        <w:rPr>
          <w:rFonts w:ascii="Times New Roman" w:hAnsi="Times New Roman"/>
          <w:b/>
          <w:bCs/>
          <w:i/>
        </w:rPr>
        <w:t>rendszerszemléletű</w:t>
      </w:r>
      <w:r>
        <w:rPr>
          <w:rFonts w:ascii="Times New Roman" w:hAnsi="Times New Roman"/>
          <w:b/>
          <w:bCs/>
          <w:i/>
          <w:spacing w:val="-3"/>
        </w:rPr>
        <w:t xml:space="preserve"> </w:t>
      </w:r>
      <w:r>
        <w:rPr>
          <w:rFonts w:ascii="Times New Roman" w:hAnsi="Times New Roman"/>
          <w:b/>
          <w:bCs/>
          <w:i/>
        </w:rPr>
        <w:t>megközelítése</w:t>
      </w:r>
      <w:r>
        <w:rPr>
          <w:rFonts w:ascii="Times New Roman" w:hAnsi="Times New Roman"/>
          <w:b/>
          <w:bCs/>
          <w:i/>
          <w:spacing w:val="-5"/>
        </w:rPr>
        <w:t xml:space="preserve"> </w:t>
      </w:r>
      <w:r>
        <w:rPr>
          <w:rFonts w:ascii="Times New Roman" w:hAnsi="Times New Roman"/>
          <w:b/>
          <w:bCs/>
          <w:i/>
        </w:rPr>
        <w:t>és</w:t>
      </w:r>
      <w:r>
        <w:rPr>
          <w:rFonts w:ascii="Times New Roman" w:hAnsi="Times New Roman"/>
          <w:b/>
          <w:bCs/>
          <w:i/>
          <w:spacing w:val="-3"/>
        </w:rPr>
        <w:t xml:space="preserve"> </w:t>
      </w:r>
      <w:r>
        <w:rPr>
          <w:rFonts w:ascii="Times New Roman" w:hAnsi="Times New Roman"/>
          <w:b/>
          <w:bCs/>
          <w:i/>
          <w:spacing w:val="-2"/>
        </w:rPr>
        <w:t>partnersége</w:t>
      </w:r>
    </w:p>
    <w:p w14:paraId="234FDB07" w14:textId="77777777" w:rsidR="00993786" w:rsidRDefault="00097C6E">
      <w:pPr>
        <w:pStyle w:val="Szvegtrzs"/>
        <w:spacing w:before="259" w:after="0" w:line="360" w:lineRule="auto"/>
        <w:ind w:left="143" w:right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Elfogadjuk,</w:t>
      </w:r>
      <w:r>
        <w:rPr>
          <w:rFonts w:ascii="Times New Roman" w:hAnsi="Times New Roman"/>
          <w:spacing w:val="63"/>
        </w:rPr>
        <w:t xml:space="preserve"> </w:t>
      </w:r>
      <w:r>
        <w:rPr>
          <w:rFonts w:ascii="Times New Roman" w:hAnsi="Times New Roman"/>
        </w:rPr>
        <w:t>hogy</w:t>
      </w:r>
      <w:r>
        <w:rPr>
          <w:rFonts w:ascii="Times New Roman" w:hAnsi="Times New Roman"/>
          <w:spacing w:val="63"/>
        </w:rPr>
        <w:t xml:space="preserve"> </w:t>
      </w:r>
      <w:r>
        <w:rPr>
          <w:rFonts w:ascii="Times New Roman" w:hAnsi="Times New Roman"/>
        </w:rPr>
        <w:t>minden</w:t>
      </w:r>
      <w:r>
        <w:rPr>
          <w:rFonts w:ascii="Times New Roman" w:hAnsi="Times New Roman"/>
          <w:spacing w:val="62"/>
        </w:rPr>
        <w:t xml:space="preserve"> </w:t>
      </w:r>
      <w:r>
        <w:rPr>
          <w:rFonts w:ascii="Times New Roman" w:hAnsi="Times New Roman"/>
        </w:rPr>
        <w:t>gyermek</w:t>
      </w:r>
      <w:r>
        <w:rPr>
          <w:rFonts w:ascii="Times New Roman" w:hAnsi="Times New Roman"/>
          <w:spacing w:val="63"/>
        </w:rPr>
        <w:t xml:space="preserve"> </w:t>
      </w:r>
      <w:r>
        <w:rPr>
          <w:rFonts w:ascii="Times New Roman" w:hAnsi="Times New Roman"/>
        </w:rPr>
        <w:t>egy</w:t>
      </w:r>
      <w:r>
        <w:rPr>
          <w:rFonts w:ascii="Times New Roman" w:hAnsi="Times New Roman"/>
          <w:spacing w:val="62"/>
        </w:rPr>
        <w:t xml:space="preserve"> </w:t>
      </w:r>
      <w:r>
        <w:rPr>
          <w:rFonts w:ascii="Times New Roman" w:hAnsi="Times New Roman"/>
        </w:rPr>
        <w:t>egyedi</w:t>
      </w:r>
      <w:r>
        <w:rPr>
          <w:rFonts w:ascii="Times New Roman" w:hAnsi="Times New Roman"/>
          <w:spacing w:val="65"/>
        </w:rPr>
        <w:t xml:space="preserve"> </w:t>
      </w:r>
      <w:r>
        <w:rPr>
          <w:rFonts w:ascii="Times New Roman" w:hAnsi="Times New Roman"/>
        </w:rPr>
        <w:t>családi</w:t>
      </w:r>
      <w:r>
        <w:rPr>
          <w:rFonts w:ascii="Times New Roman" w:hAnsi="Times New Roman"/>
          <w:spacing w:val="63"/>
        </w:rPr>
        <w:t xml:space="preserve"> </w:t>
      </w:r>
      <w:r>
        <w:rPr>
          <w:rFonts w:ascii="Times New Roman" w:hAnsi="Times New Roman"/>
        </w:rPr>
        <w:t>rendszer</w:t>
      </w:r>
      <w:r>
        <w:rPr>
          <w:rFonts w:ascii="Times New Roman" w:hAnsi="Times New Roman"/>
          <w:spacing w:val="63"/>
        </w:rPr>
        <w:t xml:space="preserve"> </w:t>
      </w:r>
      <w:r>
        <w:rPr>
          <w:rFonts w:ascii="Times New Roman" w:hAnsi="Times New Roman"/>
        </w:rPr>
        <w:t>része.</w:t>
      </w:r>
      <w:r>
        <w:rPr>
          <w:rFonts w:ascii="Times New Roman" w:hAnsi="Times New Roman"/>
          <w:spacing w:val="65"/>
        </w:rPr>
        <w:t xml:space="preserve"> </w:t>
      </w:r>
      <w:r>
        <w:rPr>
          <w:rFonts w:ascii="Times New Roman" w:hAnsi="Times New Roman"/>
        </w:rPr>
        <w:t>Célunk</w:t>
      </w:r>
      <w:r>
        <w:rPr>
          <w:rFonts w:ascii="Times New Roman" w:hAnsi="Times New Roman"/>
          <w:spacing w:val="63"/>
        </w:rPr>
        <w:t xml:space="preserve"> </w:t>
      </w:r>
      <w:r>
        <w:rPr>
          <w:rFonts w:ascii="Times New Roman" w:hAnsi="Times New Roman"/>
        </w:rPr>
        <w:t>nem</w:t>
      </w:r>
      <w:r>
        <w:rPr>
          <w:rFonts w:ascii="Times New Roman" w:hAnsi="Times New Roman"/>
          <w:spacing w:val="63"/>
        </w:rPr>
        <w:t xml:space="preserve"> </w:t>
      </w:r>
      <w:r>
        <w:rPr>
          <w:rFonts w:ascii="Times New Roman" w:hAnsi="Times New Roman"/>
        </w:rPr>
        <w:t>csupán a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gyermek,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hanem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az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egész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család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megismerése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támogatása.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Hiszünk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abban,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hogy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 xml:space="preserve">szülő a gyermeke személyiségének, lényének legfőbb ismerője. Ennek jegyében kiemelt hangsúlyt fektetünk a folyamatos, nyílt kommunikációra, </w:t>
      </w:r>
      <w:r>
        <w:rPr>
          <w:rFonts w:ascii="Times New Roman" w:hAnsi="Times New Roman"/>
        </w:rPr>
        <w:t>a személyes beszélgetésekre és a családlátogatások lehetőségére, hogy otthoni környezetükben</w:t>
      </w:r>
      <w:r>
        <w:rPr>
          <w:rFonts w:ascii="Times New Roman" w:hAnsi="Times New Roman"/>
          <w:spacing w:val="60"/>
        </w:rPr>
        <w:t xml:space="preserve"> </w:t>
      </w:r>
      <w:r>
        <w:rPr>
          <w:rFonts w:ascii="Times New Roman" w:hAnsi="Times New Roman"/>
        </w:rPr>
        <w:t>is</w:t>
      </w:r>
      <w:r>
        <w:rPr>
          <w:rFonts w:ascii="Times New Roman" w:hAnsi="Times New Roman"/>
          <w:spacing w:val="61"/>
        </w:rPr>
        <w:t xml:space="preserve"> </w:t>
      </w:r>
      <w:r>
        <w:rPr>
          <w:rFonts w:ascii="Times New Roman" w:hAnsi="Times New Roman"/>
        </w:rPr>
        <w:t>megismerhessük</w:t>
      </w:r>
      <w:r>
        <w:rPr>
          <w:rFonts w:ascii="Times New Roman" w:hAnsi="Times New Roman"/>
          <w:spacing w:val="6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62"/>
        </w:rPr>
        <w:t xml:space="preserve"> </w:t>
      </w:r>
      <w:r>
        <w:rPr>
          <w:rFonts w:ascii="Times New Roman" w:hAnsi="Times New Roman"/>
        </w:rPr>
        <w:t>családok</w:t>
      </w:r>
      <w:r>
        <w:rPr>
          <w:rFonts w:ascii="Times New Roman" w:hAnsi="Times New Roman"/>
          <w:spacing w:val="62"/>
        </w:rPr>
        <w:t xml:space="preserve"> </w:t>
      </w:r>
      <w:r>
        <w:rPr>
          <w:rFonts w:ascii="Times New Roman" w:hAnsi="Times New Roman"/>
        </w:rPr>
        <w:t>erősségeit</w:t>
      </w:r>
      <w:r>
        <w:rPr>
          <w:rFonts w:ascii="Times New Roman" w:hAnsi="Times New Roman"/>
          <w:spacing w:val="61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60"/>
        </w:rPr>
        <w:t xml:space="preserve"> </w:t>
      </w:r>
      <w:r>
        <w:rPr>
          <w:rFonts w:ascii="Times New Roman" w:hAnsi="Times New Roman"/>
        </w:rPr>
        <w:t>szokásait.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bizalmi</w:t>
      </w:r>
      <w:r>
        <w:rPr>
          <w:rFonts w:ascii="Times New Roman" w:hAnsi="Times New Roman"/>
          <w:spacing w:val="61"/>
        </w:rPr>
        <w:t xml:space="preserve"> </w:t>
      </w:r>
      <w:r>
        <w:rPr>
          <w:rFonts w:ascii="Times New Roman" w:hAnsi="Times New Roman"/>
        </w:rPr>
        <w:t>kapcsolat a család és a kisgyermeknevelő között a partnerség alapja. Családközpontú intervenciós gy</w:t>
      </w:r>
      <w:r>
        <w:rPr>
          <w:rFonts w:ascii="Times New Roman" w:hAnsi="Times New Roman"/>
        </w:rPr>
        <w:t>akorlatot érvényesítünk, azaz a segítségnyújtás mindig a családhoz illesztett.</w:t>
      </w:r>
    </w:p>
    <w:p w14:paraId="49924E45" w14:textId="77777777" w:rsidR="00993786" w:rsidRDefault="00097C6E">
      <w:pPr>
        <w:pStyle w:val="Cmsor3"/>
        <w:numPr>
          <w:ilvl w:val="2"/>
          <w:numId w:val="2"/>
        </w:numPr>
        <w:tabs>
          <w:tab w:val="left" w:pos="733"/>
        </w:tabs>
        <w:spacing w:before="119" w:line="360" w:lineRule="auto"/>
        <w:ind w:left="733" w:hanging="590"/>
      </w:pPr>
      <w:r>
        <w:t>A</w:t>
      </w:r>
      <w:r>
        <w:rPr>
          <w:spacing w:val="-17"/>
        </w:rPr>
        <w:t xml:space="preserve"> </w:t>
      </w:r>
      <w:r>
        <w:t>koragyermekkori</w:t>
      </w:r>
      <w:r>
        <w:rPr>
          <w:spacing w:val="-5"/>
        </w:rPr>
        <w:t xml:space="preserve"> </w:t>
      </w:r>
      <w:r>
        <w:t>intervenció</w:t>
      </w:r>
      <w:r>
        <w:rPr>
          <w:spacing w:val="-3"/>
        </w:rPr>
        <w:t xml:space="preserve"> </w:t>
      </w:r>
      <w:r>
        <w:t>szemlélete</w:t>
      </w:r>
      <w:r>
        <w:rPr>
          <w:spacing w:val="-4"/>
        </w:rPr>
        <w:t xml:space="preserve"> </w:t>
      </w:r>
      <w:r>
        <w:t>és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inklúzió</w:t>
      </w:r>
      <w:proofErr w:type="spellEnd"/>
    </w:p>
    <w:p w14:paraId="0CD185C9" w14:textId="77777777" w:rsidR="00993786" w:rsidRDefault="00097C6E">
      <w:pPr>
        <w:pStyle w:val="Szvegtrzs"/>
        <w:spacing w:before="260" w:after="0" w:line="360" w:lineRule="auto"/>
        <w:ind w:left="143" w:right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Bölcsődénk nem csupán ellátási hely, hanem 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korai segítségnyújtás egyik legfontosabb színtere. Feladatunk az </w:t>
      </w:r>
      <w:r>
        <w:rPr>
          <w:rFonts w:ascii="Times New Roman" w:hAnsi="Times New Roman"/>
        </w:rPr>
        <w:t>esetleges fejlődési eltérések, lemaradások kora felismerése és a szülőkkel való együttműködésben történő jelzése. Szem előtt tartjuk a kompetenciahatárokat, és szükség esetén kezdeményezzük a megfelelő szakmai segítség (pl. gyógypedagógus, pszichológus) be</w:t>
      </w:r>
      <w:r>
        <w:rPr>
          <w:rFonts w:ascii="Times New Roman" w:hAnsi="Times New Roman"/>
        </w:rPr>
        <w:t>vonását, hogy minden gyermek a számára legmegfelelőbb támogatásban részesüljön. Bölcsődénk alapvetően befogadó közösség, ahol integrálódnak a különböző fejlődési utak és hátterek.</w:t>
      </w:r>
    </w:p>
    <w:p w14:paraId="5D0625E4" w14:textId="77777777" w:rsidR="00993786" w:rsidRDefault="00097C6E">
      <w:pPr>
        <w:pStyle w:val="Cmsor3"/>
        <w:numPr>
          <w:ilvl w:val="2"/>
          <w:numId w:val="2"/>
        </w:numPr>
        <w:tabs>
          <w:tab w:val="left" w:pos="733"/>
        </w:tabs>
        <w:spacing w:before="120" w:line="360" w:lineRule="auto"/>
        <w:ind w:left="733" w:hanging="590"/>
      </w:pPr>
      <w:r>
        <w:t>A</w:t>
      </w:r>
      <w:r>
        <w:rPr>
          <w:spacing w:val="-15"/>
        </w:rPr>
        <w:t xml:space="preserve"> </w:t>
      </w:r>
      <w:r>
        <w:t>családi</w:t>
      </w:r>
      <w:r>
        <w:rPr>
          <w:spacing w:val="-3"/>
        </w:rPr>
        <w:t xml:space="preserve"> </w:t>
      </w:r>
      <w:r>
        <w:t>nevelés</w:t>
      </w:r>
      <w:r>
        <w:rPr>
          <w:spacing w:val="-1"/>
        </w:rPr>
        <w:t xml:space="preserve"> </w:t>
      </w:r>
      <w:r>
        <w:t>elsődlegességének</w:t>
      </w:r>
      <w:r>
        <w:rPr>
          <w:spacing w:val="-2"/>
        </w:rPr>
        <w:t xml:space="preserve"> tisztelete</w:t>
      </w:r>
    </w:p>
    <w:p w14:paraId="4FE88CAB" w14:textId="77777777" w:rsidR="00993786" w:rsidRDefault="00097C6E">
      <w:pPr>
        <w:pStyle w:val="Szvegtrzs"/>
        <w:spacing w:before="257" w:after="0" w:line="360" w:lineRule="auto"/>
        <w:ind w:left="143" w:right="2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Tiszteletben tartjuk, hogy a </w:t>
      </w:r>
      <w:r>
        <w:rPr>
          <w:rFonts w:ascii="Times New Roman" w:hAnsi="Times New Roman"/>
        </w:rPr>
        <w:t>gyermek nevelése mindenekelőtt a család joga és kötelessége. Bölcsődénk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családi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nevelés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értékeit,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hagyományait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szokásait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kívánja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erősíteni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kiegészíteni a közösségben nevelődés képével. Törekszünk arra, hogy a családok tevékenyen, különböző formákba</w:t>
      </w:r>
      <w:r>
        <w:rPr>
          <w:rFonts w:ascii="Times New Roman" w:hAnsi="Times New Roman"/>
        </w:rPr>
        <w:t xml:space="preserve">n (pl. közös programok, </w:t>
      </w:r>
      <w:proofErr w:type="gramStart"/>
      <w:r>
        <w:rPr>
          <w:rFonts w:ascii="Times New Roman" w:hAnsi="Times New Roman"/>
        </w:rPr>
        <w:t>ünnepek,</w:t>
      </w:r>
      <w:proofErr w:type="gramEnd"/>
      <w:r>
        <w:rPr>
          <w:rFonts w:ascii="Times New Roman" w:hAnsi="Times New Roman"/>
        </w:rPr>
        <w:t xml:space="preserve"> stb.) </w:t>
      </w:r>
      <w:proofErr w:type="spellStart"/>
      <w:r>
        <w:rPr>
          <w:rFonts w:ascii="Times New Roman" w:hAnsi="Times New Roman"/>
        </w:rPr>
        <w:t>bevonódhassanak</w:t>
      </w:r>
      <w:proofErr w:type="spellEnd"/>
      <w:r>
        <w:rPr>
          <w:rFonts w:ascii="Times New Roman" w:hAnsi="Times New Roman"/>
        </w:rPr>
        <w:t xml:space="preserve"> intézményünk életébe a kompetenciahatárok betartásával. A helyi hagyományok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beépítése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nevelési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folyamatba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ennek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szemléletnek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 xml:space="preserve">szerves </w:t>
      </w:r>
      <w:r>
        <w:rPr>
          <w:rFonts w:ascii="Times New Roman" w:hAnsi="Times New Roman"/>
          <w:spacing w:val="-2"/>
        </w:rPr>
        <w:t>megnyilvánulása.</w:t>
      </w:r>
    </w:p>
    <w:p w14:paraId="27696B17" w14:textId="77777777" w:rsidR="00993786" w:rsidRDefault="00097C6E">
      <w:pPr>
        <w:pStyle w:val="Cmsor3"/>
        <w:numPr>
          <w:ilvl w:val="2"/>
          <w:numId w:val="2"/>
        </w:numPr>
        <w:tabs>
          <w:tab w:val="left" w:pos="733"/>
        </w:tabs>
        <w:spacing w:before="122" w:line="360" w:lineRule="auto"/>
        <w:ind w:left="733" w:hanging="590"/>
      </w:pPr>
      <w:r>
        <w:t>A</w:t>
      </w:r>
      <w:r>
        <w:rPr>
          <w:spacing w:val="-17"/>
        </w:rPr>
        <w:t xml:space="preserve"> </w:t>
      </w:r>
      <w:r>
        <w:t>gyermek,</w:t>
      </w:r>
      <w:r>
        <w:rPr>
          <w:spacing w:val="-2"/>
        </w:rPr>
        <w:t xml:space="preserve"> </w:t>
      </w:r>
      <w:r>
        <w:t>mint</w:t>
      </w:r>
      <w:r>
        <w:rPr>
          <w:spacing w:val="-2"/>
        </w:rPr>
        <w:t xml:space="preserve"> </w:t>
      </w:r>
      <w:r>
        <w:t>egyedi</w:t>
      </w:r>
      <w:r>
        <w:rPr>
          <w:spacing w:val="-1"/>
        </w:rPr>
        <w:t xml:space="preserve"> </w:t>
      </w:r>
      <w:r>
        <w:t>személyiség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az eltérő fejlődési ütem</w:t>
      </w:r>
      <w:r>
        <w:rPr>
          <w:spacing w:val="-2"/>
        </w:rPr>
        <w:t xml:space="preserve"> tisztelete</w:t>
      </w:r>
    </w:p>
    <w:p w14:paraId="123E2B92" w14:textId="77777777" w:rsidR="00993786" w:rsidRDefault="00097C6E">
      <w:pPr>
        <w:pStyle w:val="Szvegtrzs"/>
        <w:spacing w:before="257" w:after="0" w:line="360" w:lineRule="auto"/>
        <w:ind w:left="143" w:right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Minden</w:t>
      </w:r>
      <w:r>
        <w:rPr>
          <w:rFonts w:ascii="Times New Roman" w:hAnsi="Times New Roman"/>
          <w:spacing w:val="40"/>
        </w:rPr>
        <w:t xml:space="preserve"> kisgyermekünket </w:t>
      </w:r>
      <w:r>
        <w:rPr>
          <w:rFonts w:ascii="Times New Roman" w:hAnsi="Times New Roman"/>
        </w:rPr>
        <w:t>egyedi,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megismételhetetlen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személyiségnek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tekintjük,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aki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megérdemli 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tiszteletet,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szeretetteljes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bánásmódot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bizalmat.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Nevelésünk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gyermeki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személyiség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teljes kibontakoztatására irányul, e</w:t>
      </w:r>
      <w:r>
        <w:rPr>
          <w:rFonts w:ascii="Times New Roman" w:hAnsi="Times New Roman"/>
        </w:rPr>
        <w:t xml:space="preserve">lfogadva és támogatva az egyéni fejlődési ütemet, a fizikai és lelki állapotot, valamint a kulturális és vallási hátteret. Célunk </w:t>
      </w:r>
      <w:r>
        <w:rPr>
          <w:rFonts w:ascii="Times New Roman" w:hAnsi="Times New Roman"/>
        </w:rPr>
        <w:lastRenderedPageBreak/>
        <w:t>egy előítélet-mentes, befogadó légkör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megteremtése,</w:t>
      </w:r>
      <w:r>
        <w:rPr>
          <w:rFonts w:ascii="Times New Roman" w:hAnsi="Times New Roman"/>
          <w:spacing w:val="-9"/>
        </w:rPr>
        <w:t xml:space="preserve"> a másság elfogadása és a kölcsönös</w:t>
      </w:r>
      <w:r>
        <w:rPr>
          <w:rFonts w:ascii="Times New Roman" w:hAnsi="Times New Roman"/>
        </w:rPr>
        <w:t xml:space="preserve"> tiszteletet. A természetes anyagokkal v</w:t>
      </w:r>
      <w:r>
        <w:rPr>
          <w:rFonts w:ascii="Times New Roman" w:hAnsi="Times New Roman"/>
        </w:rPr>
        <w:t>aló játék és a település adta természeti környezetben való felfedezés lehetőséget ad arra, hogy minden gyermek a saját tempójában és módján ismerje meg a világot.</w:t>
      </w:r>
    </w:p>
    <w:p w14:paraId="761A4E30" w14:textId="77777777" w:rsidR="00993786" w:rsidRDefault="00097C6E">
      <w:pPr>
        <w:pStyle w:val="Szvegtrzs"/>
        <w:spacing w:before="257" w:after="0" w:line="360" w:lineRule="auto"/>
        <w:ind w:left="143" w:right="283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</w:t>
      </w:r>
      <w:r>
        <w:rPr>
          <w:rFonts w:ascii="Times New Roman" w:hAnsi="Times New Roman"/>
          <w:b/>
          <w:bCs/>
          <w:i/>
        </w:rPr>
        <w:t>A</w:t>
      </w:r>
      <w:r>
        <w:rPr>
          <w:rFonts w:ascii="Times New Roman" w:hAnsi="Times New Roman"/>
          <w:b/>
          <w:bCs/>
          <w:i/>
          <w:spacing w:val="-15"/>
        </w:rPr>
        <w:t xml:space="preserve"> </w:t>
      </w:r>
      <w:r>
        <w:rPr>
          <w:rFonts w:ascii="Times New Roman" w:hAnsi="Times New Roman"/>
          <w:b/>
          <w:bCs/>
          <w:i/>
        </w:rPr>
        <w:t>biztonság,</w:t>
      </w:r>
      <w:r>
        <w:rPr>
          <w:rFonts w:ascii="Times New Roman" w:hAnsi="Times New Roman"/>
          <w:b/>
          <w:bCs/>
          <w:i/>
          <w:spacing w:val="-1"/>
        </w:rPr>
        <w:t xml:space="preserve"> </w:t>
      </w:r>
      <w:r>
        <w:rPr>
          <w:rFonts w:ascii="Times New Roman" w:hAnsi="Times New Roman"/>
          <w:b/>
          <w:bCs/>
          <w:i/>
        </w:rPr>
        <w:t>stabilitás</w:t>
      </w:r>
      <w:r>
        <w:rPr>
          <w:rFonts w:ascii="Times New Roman" w:hAnsi="Times New Roman"/>
          <w:b/>
          <w:bCs/>
          <w:i/>
          <w:spacing w:val="-2"/>
        </w:rPr>
        <w:t xml:space="preserve"> </w:t>
      </w:r>
      <w:r>
        <w:rPr>
          <w:rFonts w:ascii="Times New Roman" w:hAnsi="Times New Roman"/>
          <w:b/>
          <w:bCs/>
          <w:i/>
        </w:rPr>
        <w:t>és</w:t>
      </w:r>
      <w:r>
        <w:rPr>
          <w:rFonts w:ascii="Times New Roman" w:hAnsi="Times New Roman"/>
          <w:b/>
          <w:bCs/>
          <w:i/>
          <w:spacing w:val="-2"/>
        </w:rPr>
        <w:t xml:space="preserve"> </w:t>
      </w:r>
      <w:r>
        <w:rPr>
          <w:rFonts w:ascii="Times New Roman" w:hAnsi="Times New Roman"/>
          <w:b/>
          <w:bCs/>
          <w:i/>
        </w:rPr>
        <w:t>a</w:t>
      </w:r>
      <w:r>
        <w:rPr>
          <w:rFonts w:ascii="Times New Roman" w:hAnsi="Times New Roman"/>
          <w:b/>
          <w:bCs/>
          <w:i/>
          <w:spacing w:val="-1"/>
        </w:rPr>
        <w:t xml:space="preserve"> </w:t>
      </w:r>
      <w:r>
        <w:rPr>
          <w:rFonts w:ascii="Times New Roman" w:hAnsi="Times New Roman"/>
          <w:b/>
          <w:bCs/>
          <w:i/>
        </w:rPr>
        <w:t>fokozatosság</w:t>
      </w:r>
      <w:r>
        <w:rPr>
          <w:rFonts w:ascii="Times New Roman" w:hAnsi="Times New Roman"/>
          <w:b/>
          <w:bCs/>
          <w:i/>
          <w:spacing w:val="-1"/>
        </w:rPr>
        <w:t xml:space="preserve"> </w:t>
      </w:r>
      <w:r>
        <w:rPr>
          <w:rFonts w:ascii="Times New Roman" w:hAnsi="Times New Roman"/>
          <w:b/>
          <w:bCs/>
          <w:i/>
          <w:spacing w:val="-2"/>
        </w:rPr>
        <w:t>megteremtése</w:t>
      </w:r>
    </w:p>
    <w:p w14:paraId="6A367295" w14:textId="77777777" w:rsidR="00993786" w:rsidRDefault="00097C6E">
      <w:pPr>
        <w:pStyle w:val="Szvegtrzs"/>
        <w:spacing w:before="259" w:after="0" w:line="360" w:lineRule="auto"/>
        <w:ind w:left="143" w:right="28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biztonságos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kötődés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kiszámítható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környezet, napirend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az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egészséges,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optimális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fejlődés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alapja. A</w:t>
      </w:r>
      <w:r>
        <w:rPr>
          <w:rFonts w:ascii="Times New Roman" w:hAnsi="Times New Roman"/>
          <w:spacing w:val="69"/>
        </w:rPr>
        <w:t xml:space="preserve"> </w:t>
      </w:r>
      <w:r>
        <w:rPr>
          <w:rFonts w:ascii="Times New Roman" w:hAnsi="Times New Roman"/>
        </w:rPr>
        <w:t>biztonságot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fizikailag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egy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gondosan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kialakított,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inspiráló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játékkörnyezet,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lelkileg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pedig a szeretetteljes, következetes nevelői magatartás biztosítja.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játszósarkok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kialakításá</w:t>
      </w:r>
      <w:r>
        <w:rPr>
          <w:rFonts w:ascii="Times New Roman" w:hAnsi="Times New Roman"/>
        </w:rPr>
        <w:t>nál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és a játékok elhelyezésénél a gyermekek életkorát, fejlettségét, érdeklődését és a csoport létszámát vesszük figyelembe.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 xml:space="preserve">játékok állandó helye és a csoport szokásrendszere további stabilitást ad. A fokozatosság elve vezérel minden változást – </w:t>
      </w:r>
      <w:r>
        <w:rPr>
          <w:rFonts w:ascii="Times New Roman" w:hAnsi="Times New Roman"/>
        </w:rPr>
        <w:t>legyen az a beszoktatás, egy új étel bevezetése vagy</w:t>
      </w:r>
      <w:r>
        <w:rPr>
          <w:rFonts w:ascii="Times New Roman" w:hAnsi="Times New Roman"/>
          <w:spacing w:val="66"/>
        </w:rPr>
        <w:t xml:space="preserve"> </w:t>
      </w:r>
      <w:r>
        <w:rPr>
          <w:rFonts w:ascii="Times New Roman" w:hAnsi="Times New Roman"/>
        </w:rPr>
        <w:t>egy</w:t>
      </w:r>
      <w:r>
        <w:rPr>
          <w:rFonts w:ascii="Times New Roman" w:hAnsi="Times New Roman"/>
          <w:spacing w:val="68"/>
        </w:rPr>
        <w:t xml:space="preserve"> </w:t>
      </w:r>
      <w:r>
        <w:rPr>
          <w:rFonts w:ascii="Times New Roman" w:hAnsi="Times New Roman"/>
        </w:rPr>
        <w:t>tevékenység</w:t>
      </w:r>
      <w:r>
        <w:rPr>
          <w:rFonts w:ascii="Times New Roman" w:hAnsi="Times New Roman"/>
          <w:spacing w:val="70"/>
        </w:rPr>
        <w:t xml:space="preserve"> </w:t>
      </w:r>
      <w:r>
        <w:rPr>
          <w:rFonts w:ascii="Times New Roman" w:hAnsi="Times New Roman"/>
        </w:rPr>
        <w:t>–,</w:t>
      </w:r>
      <w:r>
        <w:rPr>
          <w:rFonts w:ascii="Times New Roman" w:hAnsi="Times New Roman"/>
          <w:spacing w:val="66"/>
        </w:rPr>
        <w:t xml:space="preserve"> </w:t>
      </w:r>
      <w:r>
        <w:rPr>
          <w:rFonts w:ascii="Times New Roman" w:hAnsi="Times New Roman"/>
        </w:rPr>
        <w:t>lehetővé</w:t>
      </w:r>
      <w:r>
        <w:rPr>
          <w:rFonts w:ascii="Times New Roman" w:hAnsi="Times New Roman"/>
          <w:spacing w:val="68"/>
        </w:rPr>
        <w:t xml:space="preserve"> </w:t>
      </w:r>
      <w:r>
        <w:rPr>
          <w:rFonts w:ascii="Times New Roman" w:hAnsi="Times New Roman"/>
        </w:rPr>
        <w:t>téve</w:t>
      </w:r>
      <w:r>
        <w:rPr>
          <w:rFonts w:ascii="Times New Roman" w:hAnsi="Times New Roman"/>
          <w:spacing w:val="67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67"/>
        </w:rPr>
        <w:t xml:space="preserve"> </w:t>
      </w:r>
      <w:r>
        <w:rPr>
          <w:rFonts w:ascii="Times New Roman" w:hAnsi="Times New Roman"/>
        </w:rPr>
        <w:t>gyermek</w:t>
      </w:r>
      <w:r>
        <w:rPr>
          <w:rFonts w:ascii="Times New Roman" w:hAnsi="Times New Roman"/>
          <w:spacing w:val="65"/>
        </w:rPr>
        <w:t xml:space="preserve"> </w:t>
      </w:r>
      <w:r>
        <w:rPr>
          <w:rFonts w:ascii="Times New Roman" w:hAnsi="Times New Roman"/>
        </w:rPr>
        <w:t>számára</w:t>
      </w:r>
      <w:r>
        <w:rPr>
          <w:rFonts w:ascii="Times New Roman" w:hAnsi="Times New Roman"/>
          <w:spacing w:val="66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65"/>
        </w:rPr>
        <w:t xml:space="preserve"> </w:t>
      </w:r>
      <w:r>
        <w:rPr>
          <w:rFonts w:ascii="Times New Roman" w:hAnsi="Times New Roman"/>
        </w:rPr>
        <w:t>biztonságos</w:t>
      </w:r>
      <w:r>
        <w:rPr>
          <w:rFonts w:ascii="Times New Roman" w:hAnsi="Times New Roman"/>
          <w:spacing w:val="66"/>
        </w:rPr>
        <w:t xml:space="preserve"> </w:t>
      </w:r>
      <w:r>
        <w:rPr>
          <w:rFonts w:ascii="Times New Roman" w:hAnsi="Times New Roman"/>
        </w:rPr>
        <w:t>alkalmazkodást. A rendszeresség és az ismétlődések, akárcsak az óvodai gyakorlatban, érzelmi biztonságot teremtenek a gyermek számára.</w:t>
      </w:r>
    </w:p>
    <w:p w14:paraId="45D6B4BE" w14:textId="77777777" w:rsidR="00993786" w:rsidRDefault="00097C6E">
      <w:pPr>
        <w:pStyle w:val="Cmsor3"/>
        <w:numPr>
          <w:ilvl w:val="2"/>
          <w:numId w:val="2"/>
        </w:numPr>
        <w:tabs>
          <w:tab w:val="left" w:pos="733"/>
        </w:tabs>
        <w:spacing w:before="121" w:line="360" w:lineRule="auto"/>
        <w:ind w:left="733" w:hanging="590"/>
      </w:pPr>
      <w:r>
        <w:t>A</w:t>
      </w:r>
      <w:r>
        <w:rPr>
          <w:spacing w:val="-17"/>
        </w:rPr>
        <w:t xml:space="preserve"> </w:t>
      </w:r>
      <w:r>
        <w:t>g</w:t>
      </w:r>
      <w:r>
        <w:t>ondozás,</w:t>
      </w:r>
      <w:r>
        <w:rPr>
          <w:spacing w:val="-2"/>
        </w:rPr>
        <w:t xml:space="preserve"> </w:t>
      </w:r>
      <w:r>
        <w:t>mint</w:t>
      </w:r>
      <w:r>
        <w:rPr>
          <w:spacing w:val="-3"/>
        </w:rPr>
        <w:t xml:space="preserve"> </w:t>
      </w:r>
      <w:r>
        <w:t>nevelés</w:t>
      </w:r>
      <w:r>
        <w:rPr>
          <w:spacing w:val="-2"/>
        </w:rPr>
        <w:t xml:space="preserve"> </w:t>
      </w:r>
      <w:r>
        <w:t>bensőséges</w:t>
      </w:r>
      <w:r>
        <w:rPr>
          <w:spacing w:val="1"/>
        </w:rPr>
        <w:t xml:space="preserve"> </w:t>
      </w:r>
      <w:r>
        <w:t>és</w:t>
      </w:r>
      <w:r>
        <w:rPr>
          <w:spacing w:val="-2"/>
        </w:rPr>
        <w:t xml:space="preserve"> </w:t>
      </w:r>
      <w:r>
        <w:t>erősítő</w:t>
      </w:r>
      <w:r>
        <w:rPr>
          <w:spacing w:val="-1"/>
        </w:rPr>
        <w:t xml:space="preserve"> </w:t>
      </w:r>
      <w:r>
        <w:rPr>
          <w:spacing w:val="-2"/>
        </w:rPr>
        <w:t>pillanata</w:t>
      </w:r>
    </w:p>
    <w:p w14:paraId="58E0A51A" w14:textId="77777777" w:rsidR="00993786" w:rsidRDefault="00097C6E">
      <w:pPr>
        <w:pStyle w:val="Szvegtrzs"/>
        <w:spacing w:before="257" w:after="0" w:line="360" w:lineRule="auto"/>
        <w:ind w:left="143" w:right="27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proofErr w:type="spellStart"/>
      <w:r>
        <w:rPr>
          <w:rFonts w:ascii="Times New Roman" w:hAnsi="Times New Roman"/>
        </w:rPr>
        <w:t>pelenkázás</w:t>
      </w:r>
      <w:proofErr w:type="spellEnd"/>
      <w:r>
        <w:rPr>
          <w:rFonts w:ascii="Times New Roman" w:hAnsi="Times New Roman"/>
        </w:rPr>
        <w:t>, az evés, az öltözködés nem csupán rutinfeladat, hanem a nevelő és a gyermek közti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bensőséges,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intim,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kapcsolatépítő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pillanat.</w:t>
      </w:r>
      <w:r>
        <w:rPr>
          <w:rFonts w:ascii="Times New Roman" w:hAnsi="Times New Roman"/>
          <w:spacing w:val="-15"/>
        </w:rPr>
        <w:t xml:space="preserve"> M</w:t>
      </w:r>
      <w:r>
        <w:rPr>
          <w:rFonts w:ascii="Times New Roman" w:hAnsi="Times New Roman"/>
        </w:rPr>
        <w:t>inden pillanatában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nevelés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 xml:space="preserve">folyik, és a nevelés </w:t>
      </w:r>
      <w:r>
        <w:rPr>
          <w:rFonts w:ascii="Times New Roman" w:hAnsi="Times New Roman"/>
        </w:rPr>
        <w:t>lehetőségei nem korlátozódnak csak a gondozásra.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1"/>
        </w:rPr>
        <w:t xml:space="preserve"> szakavatott</w:t>
      </w:r>
      <w:r>
        <w:rPr>
          <w:rFonts w:ascii="Times New Roman" w:hAnsi="Times New Roman"/>
        </w:rPr>
        <w:t xml:space="preserve"> gondozás hozzájárul a pozitív személyes kapcsolatok kialakulásához. Ezekben a helyzetekben erősítjük a gyermek önbizalmát,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önállóságát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(pl.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önálló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evés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ösztönzése)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egészséges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énképét.</w:t>
      </w:r>
      <w:r>
        <w:rPr>
          <w:rFonts w:ascii="Times New Roman" w:hAnsi="Times New Roman"/>
          <w:spacing w:val="7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türe</w:t>
      </w:r>
      <w:r>
        <w:rPr>
          <w:rFonts w:ascii="Times New Roman" w:hAnsi="Times New Roman"/>
        </w:rPr>
        <w:t>lmes,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a gyermekre figyelő gondozás a bizalmi kapcsolat egyik legmeghatározóbb alapköve.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 xml:space="preserve">sürgetés helyett lehetőséget biztosítanak a saját megoldásra. A gondozás során pozitív visszajelzésekkel </w:t>
      </w:r>
      <w:r>
        <w:rPr>
          <w:rFonts w:ascii="Times New Roman" w:hAnsi="Times New Roman"/>
          <w:spacing w:val="-2"/>
        </w:rPr>
        <w:t>erősítik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2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2"/>
        </w:rPr>
        <w:t>gyermekek egészséges énképének kialakulását.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  <w:spacing w:val="-2"/>
        </w:rPr>
        <w:t>A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  <w:spacing w:val="-2"/>
        </w:rPr>
        <w:t>kis</w:t>
      </w:r>
      <w:r>
        <w:rPr>
          <w:rFonts w:ascii="Times New Roman" w:hAnsi="Times New Roman"/>
          <w:spacing w:val="-2"/>
        </w:rPr>
        <w:t xml:space="preserve">gyermeknevelő itt is együttműködik </w:t>
      </w:r>
      <w:r>
        <w:rPr>
          <w:rFonts w:ascii="Times New Roman" w:hAnsi="Times New Roman"/>
        </w:rPr>
        <w:t>a gondozást segítő munkatársakkal a gyermek önállóságának támogatása érdekében.</w:t>
      </w:r>
    </w:p>
    <w:p w14:paraId="3D2ACC9C" w14:textId="77777777" w:rsidR="00993786" w:rsidRDefault="00097C6E">
      <w:pPr>
        <w:pStyle w:val="Cmsor3"/>
        <w:numPr>
          <w:ilvl w:val="2"/>
          <w:numId w:val="2"/>
        </w:numPr>
        <w:tabs>
          <w:tab w:val="left" w:pos="733"/>
        </w:tabs>
        <w:spacing w:before="122" w:line="360" w:lineRule="auto"/>
        <w:ind w:left="733" w:hanging="590"/>
      </w:pPr>
      <w:r>
        <w:t>A</w:t>
      </w:r>
      <w:r>
        <w:rPr>
          <w:spacing w:val="-15"/>
        </w:rPr>
        <w:t xml:space="preserve"> </w:t>
      </w:r>
      <w:r>
        <w:t>játék,</w:t>
      </w:r>
      <w:r>
        <w:rPr>
          <w:spacing w:val="-1"/>
        </w:rPr>
        <w:t xml:space="preserve"> </w:t>
      </w:r>
      <w:r>
        <w:t>mint az</w:t>
      </w:r>
      <w:r>
        <w:rPr>
          <w:spacing w:val="-2"/>
        </w:rPr>
        <w:t xml:space="preserve"> </w:t>
      </w:r>
      <w:r>
        <w:t xml:space="preserve">élet </w:t>
      </w:r>
      <w:r>
        <w:rPr>
          <w:spacing w:val="-2"/>
        </w:rPr>
        <w:t>iskolája</w:t>
      </w:r>
    </w:p>
    <w:p w14:paraId="2DF8414F" w14:textId="77777777" w:rsidR="00993786" w:rsidRDefault="00097C6E">
      <w:pPr>
        <w:pStyle w:val="Szvegtrzs"/>
        <w:spacing w:before="257" w:after="0" w:line="360" w:lineRule="auto"/>
        <w:ind w:left="143" w:right="28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játék a kisgyermekkor legfontosabb és legfejlesztőbb tevékenysége, az alapprogram alapelveit követve. Termés</w:t>
      </w:r>
      <w:r>
        <w:rPr>
          <w:rFonts w:ascii="Times New Roman" w:hAnsi="Times New Roman"/>
        </w:rPr>
        <w:t xml:space="preserve">zetesen nálunk is a szabad játéknak van kiemelt szerepe. A játék zavartalan folyamatát biztosítjuk, hiszen az a gyermek elemi pszichikus szükséglete. A </w:t>
      </w:r>
      <w:r>
        <w:rPr>
          <w:rFonts w:ascii="Times New Roman" w:hAnsi="Times New Roman"/>
        </w:rPr>
        <w:lastRenderedPageBreak/>
        <w:t>kisgyermeknevelő először utánozható mintát ad, majd játszótárssá, segítővé és kezdeményezővé válik. A já</w:t>
      </w:r>
      <w:r>
        <w:rPr>
          <w:rFonts w:ascii="Times New Roman" w:hAnsi="Times New Roman"/>
        </w:rPr>
        <w:t>tékhoz esztétikus, alakítható, fantáziát, kreativitást fejlesztő természetes anyagokat és játékszereket igyekszünk biztosítani.</w:t>
      </w:r>
    </w:p>
    <w:p w14:paraId="27EE35DD" w14:textId="77777777" w:rsidR="00993786" w:rsidRDefault="00993786">
      <w:pPr>
        <w:pStyle w:val="Szvegtrzs"/>
        <w:spacing w:before="257" w:after="0" w:line="360" w:lineRule="auto"/>
        <w:ind w:left="143" w:right="285"/>
        <w:jc w:val="both"/>
        <w:rPr>
          <w:rFonts w:ascii="Times New Roman" w:hAnsi="Times New Roman"/>
        </w:rPr>
      </w:pPr>
    </w:p>
    <w:p w14:paraId="789521AB" w14:textId="77777777" w:rsidR="00993786" w:rsidRDefault="00097C6E">
      <w:pPr>
        <w:pStyle w:val="Cmsor3"/>
        <w:numPr>
          <w:ilvl w:val="2"/>
          <w:numId w:val="2"/>
        </w:numPr>
        <w:tabs>
          <w:tab w:val="left" w:pos="733"/>
        </w:tabs>
        <w:spacing w:before="122" w:line="360" w:lineRule="auto"/>
        <w:ind w:left="733" w:hanging="590"/>
      </w:pPr>
      <w:r>
        <w:t>A</w:t>
      </w:r>
      <w:r>
        <w:rPr>
          <w:spacing w:val="-15"/>
        </w:rPr>
        <w:t xml:space="preserve"> </w:t>
      </w:r>
      <w:r>
        <w:t>kompetenciák</w:t>
      </w:r>
      <w:r>
        <w:rPr>
          <w:spacing w:val="-3"/>
        </w:rPr>
        <w:t xml:space="preserve"> </w:t>
      </w:r>
      <w:r>
        <w:t>és</w:t>
      </w:r>
      <w:r>
        <w:rPr>
          <w:spacing w:val="-1"/>
        </w:rPr>
        <w:t xml:space="preserve"> </w:t>
      </w:r>
      <w:r>
        <w:t>az</w:t>
      </w:r>
      <w:r>
        <w:rPr>
          <w:spacing w:val="-3"/>
        </w:rPr>
        <w:t xml:space="preserve"> </w:t>
      </w:r>
      <w:r>
        <w:t>örök</w:t>
      </w:r>
      <w:r>
        <w:rPr>
          <w:spacing w:val="-2"/>
        </w:rPr>
        <w:t xml:space="preserve"> </w:t>
      </w:r>
      <w:r>
        <w:t>tanulás</w:t>
      </w:r>
      <w:r>
        <w:rPr>
          <w:spacing w:val="-3"/>
        </w:rPr>
        <w:t xml:space="preserve"> </w:t>
      </w:r>
      <w:r>
        <w:t>szeretetének</w:t>
      </w:r>
      <w:r>
        <w:rPr>
          <w:spacing w:val="-1"/>
        </w:rPr>
        <w:t xml:space="preserve"> </w:t>
      </w:r>
      <w:r>
        <w:rPr>
          <w:spacing w:val="-2"/>
        </w:rPr>
        <w:t>támogatása</w:t>
      </w:r>
    </w:p>
    <w:p w14:paraId="0C399AC8" w14:textId="77777777" w:rsidR="00993786" w:rsidRDefault="00097C6E">
      <w:pPr>
        <w:pStyle w:val="Szvegtrzs"/>
        <w:spacing w:before="257" w:after="0" w:line="360" w:lineRule="auto"/>
        <w:ind w:left="143" w:right="28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Hiszünk abban, hogy a gyermekekben veleszületett </w:t>
      </w:r>
      <w:r>
        <w:rPr>
          <w:rFonts w:ascii="Times New Roman" w:hAnsi="Times New Roman"/>
        </w:rPr>
        <w:t>kíváncsiság és tanulási vágy lakozik. Feladatunk,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hogy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ezt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vágyat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fenntartsuk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tápláljuk.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cselekvéses tanulás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keretében, a játékos felfedezés,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kreatív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kísérletezés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saját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képességek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felfedezése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révén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támogatjuk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gyermekek kognitív,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affektív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szociális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kompetenciáit.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Célunk,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hogy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gyermekek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átéljék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spontán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 xml:space="preserve">tanulás örömét, és ezzel megalapozzák az egész életen át tartó tanulás szeretetét. </w:t>
      </w:r>
    </w:p>
    <w:p w14:paraId="18F38F4D" w14:textId="77777777" w:rsidR="00993786" w:rsidRDefault="00097C6E">
      <w:pPr>
        <w:pStyle w:val="Szvegtrzs"/>
        <w:spacing w:before="257" w:after="0" w:line="360" w:lineRule="auto"/>
        <w:ind w:left="143" w:right="28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korai életévekben alapozódnak meg a kognitív, érzelmi és társas kompetenciák, ezért </w:t>
      </w:r>
      <w:r>
        <w:rPr>
          <w:rFonts w:ascii="Times New Roman" w:hAnsi="Times New Roman"/>
        </w:rPr>
        <w:t>támogatásuk kiemelt jelentőséggel bír a bölcsődei nevelésben. Biztosítani kell annak a lehetőségét, hogy a kisgyermek a játékon, a gondozási helyzeteken és egyéb tevékenységeken keresztül ismeretekhez, élményekhez, tapasztalatokhoz jusson, átélhesse a spon</w:t>
      </w:r>
      <w:r>
        <w:rPr>
          <w:rFonts w:ascii="Times New Roman" w:hAnsi="Times New Roman"/>
        </w:rPr>
        <w:t xml:space="preserve">tán tanulás örömét, </w:t>
      </w:r>
      <w:proofErr w:type="spellStart"/>
      <w:r>
        <w:rPr>
          <w:rFonts w:ascii="Times New Roman" w:hAnsi="Times New Roman"/>
        </w:rPr>
        <w:t>megerősödjön</w:t>
      </w:r>
      <w:proofErr w:type="spellEnd"/>
      <w:r>
        <w:rPr>
          <w:rFonts w:ascii="Times New Roman" w:hAnsi="Times New Roman"/>
        </w:rPr>
        <w:t xml:space="preserve"> benne a világ megismerésének vágya. Kíváncsiságának fenntartásával, pozitív visszajelzések biztosításával segíteni kell önálló kezdeményezéseit, megteremtve ez által az egész életen át tartó tanulás igényének, folyamatának </w:t>
      </w:r>
      <w:r>
        <w:rPr>
          <w:rFonts w:ascii="Times New Roman" w:hAnsi="Times New Roman"/>
        </w:rPr>
        <w:t>biztos alapjait.</w:t>
      </w:r>
    </w:p>
    <w:p w14:paraId="52CD29A1" w14:textId="77777777" w:rsidR="00993786" w:rsidRDefault="00097C6E">
      <w:pPr>
        <w:pStyle w:val="Szvegtrzs"/>
        <w:spacing w:before="257" w:after="0" w:line="360" w:lineRule="auto"/>
        <w:ind w:left="143" w:right="281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</w:t>
      </w:r>
      <w:r>
        <w:rPr>
          <w:rFonts w:ascii="Times New Roman" w:hAnsi="Times New Roman"/>
          <w:b/>
          <w:bCs/>
          <w:i/>
        </w:rPr>
        <w:t>A</w:t>
      </w:r>
      <w:r>
        <w:rPr>
          <w:rFonts w:ascii="Times New Roman" w:hAnsi="Times New Roman"/>
          <w:b/>
          <w:bCs/>
          <w:i/>
          <w:spacing w:val="-17"/>
        </w:rPr>
        <w:t xml:space="preserve"> </w:t>
      </w:r>
      <w:r>
        <w:rPr>
          <w:rFonts w:ascii="Times New Roman" w:hAnsi="Times New Roman"/>
          <w:b/>
          <w:bCs/>
          <w:i/>
        </w:rPr>
        <w:t>kisgyermeknevelő,</w:t>
      </w:r>
      <w:r>
        <w:rPr>
          <w:rFonts w:ascii="Times New Roman" w:hAnsi="Times New Roman"/>
          <w:b/>
          <w:bCs/>
          <w:i/>
          <w:spacing w:val="-3"/>
        </w:rPr>
        <w:t xml:space="preserve"> </w:t>
      </w:r>
      <w:r>
        <w:rPr>
          <w:rFonts w:ascii="Times New Roman" w:hAnsi="Times New Roman"/>
          <w:b/>
          <w:bCs/>
          <w:i/>
        </w:rPr>
        <w:t>mint</w:t>
      </w:r>
      <w:r>
        <w:rPr>
          <w:rFonts w:ascii="Times New Roman" w:hAnsi="Times New Roman"/>
          <w:b/>
          <w:bCs/>
          <w:i/>
          <w:spacing w:val="-2"/>
        </w:rPr>
        <w:t xml:space="preserve"> </w:t>
      </w:r>
      <w:r>
        <w:rPr>
          <w:rFonts w:ascii="Times New Roman" w:hAnsi="Times New Roman"/>
          <w:b/>
          <w:bCs/>
          <w:i/>
        </w:rPr>
        <w:t>meghatározó</w:t>
      </w:r>
      <w:r>
        <w:rPr>
          <w:rFonts w:ascii="Times New Roman" w:hAnsi="Times New Roman"/>
          <w:b/>
          <w:bCs/>
          <w:i/>
          <w:spacing w:val="-2"/>
        </w:rPr>
        <w:t xml:space="preserve"> </w:t>
      </w:r>
      <w:r>
        <w:rPr>
          <w:rFonts w:ascii="Times New Roman" w:hAnsi="Times New Roman"/>
          <w:b/>
          <w:bCs/>
          <w:i/>
        </w:rPr>
        <w:t>személyiség és</w:t>
      </w:r>
      <w:r>
        <w:rPr>
          <w:rFonts w:ascii="Times New Roman" w:hAnsi="Times New Roman"/>
          <w:b/>
          <w:bCs/>
          <w:i/>
          <w:spacing w:val="-3"/>
        </w:rPr>
        <w:t xml:space="preserve"> </w:t>
      </w:r>
      <w:r>
        <w:rPr>
          <w:rFonts w:ascii="Times New Roman" w:hAnsi="Times New Roman"/>
          <w:b/>
          <w:bCs/>
          <w:i/>
        </w:rPr>
        <w:t>biztonságos</w:t>
      </w:r>
      <w:r>
        <w:rPr>
          <w:rFonts w:ascii="Times New Roman" w:hAnsi="Times New Roman"/>
          <w:b/>
          <w:bCs/>
          <w:i/>
          <w:spacing w:val="-3"/>
        </w:rPr>
        <w:t xml:space="preserve"> </w:t>
      </w:r>
      <w:r>
        <w:rPr>
          <w:rFonts w:ascii="Times New Roman" w:hAnsi="Times New Roman"/>
          <w:b/>
          <w:bCs/>
          <w:i/>
          <w:spacing w:val="-2"/>
        </w:rPr>
        <w:t>bázis</w:t>
      </w:r>
    </w:p>
    <w:p w14:paraId="23C2E938" w14:textId="77777777" w:rsidR="00993786" w:rsidRDefault="00097C6E">
      <w:pPr>
        <w:pStyle w:val="Szvegtrzs"/>
        <w:spacing w:before="257" w:after="0" w:line="360" w:lineRule="auto"/>
        <w:ind w:left="143" w:right="28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Kisgyermeknevelőink nem csupán szakemberek, hanem a gyermekek és családok számára biztonságot adó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hiteles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példaképek.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Elfogadó,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segítő,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támogató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attitűdjük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</w:rPr>
        <w:t>odellt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Times New Roman" w:hAnsi="Times New Roman"/>
        </w:rPr>
        <w:t>jelent a gyermek számára. Kiemelt fontosságúnak tartjuk a folyamatos szakmai fejlődést, az önismeret gyarapítását és az érzelmi intelligencia művelését, hiszen csak egy kiegyensúlyozott, elhivatott szakember képes a gyermekek és családjaik számára v</w:t>
      </w:r>
      <w:r>
        <w:rPr>
          <w:rFonts w:ascii="Times New Roman" w:hAnsi="Times New Roman"/>
        </w:rPr>
        <w:t>alódi támaszt nyújtani. Intézményünk lehetőséget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biztosít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támogatja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munkatársait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továbbtanulásban,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akár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felsőfokú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intézményben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is, hogy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szerzett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ismereteiket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hatékonyabb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szakszerűbb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munka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érdekében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kamatoztatni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2"/>
        </w:rPr>
        <w:t>tudják.</w:t>
      </w:r>
    </w:p>
    <w:p w14:paraId="0779DA1F" w14:textId="77777777" w:rsidR="00993786" w:rsidRDefault="00993786">
      <w:pPr>
        <w:pStyle w:val="Cmsor40"/>
        <w:shd w:val="clear" w:color="auto" w:fill="auto"/>
        <w:tabs>
          <w:tab w:val="left" w:pos="730"/>
        </w:tabs>
        <w:spacing w:before="0" w:after="0" w:line="341" w:lineRule="exact"/>
      </w:pPr>
    </w:p>
    <w:p w14:paraId="68B18364" w14:textId="77777777" w:rsidR="00993786" w:rsidRDefault="00097C6E">
      <w:pPr>
        <w:pStyle w:val="Cmsor40"/>
        <w:keepNext/>
        <w:keepLines/>
        <w:shd w:val="clear" w:color="auto" w:fill="auto"/>
        <w:tabs>
          <w:tab w:val="left" w:pos="400"/>
        </w:tabs>
        <w:spacing w:before="0" w:after="223" w:line="240" w:lineRule="exact"/>
        <w:outlineLvl w:val="0"/>
        <w:rPr>
          <w:b/>
        </w:rPr>
      </w:pPr>
      <w:bookmarkStart w:id="31" w:name="__RefHeading___Toc1706_3152499310"/>
      <w:bookmarkStart w:id="32" w:name="bookmark24"/>
      <w:bookmarkStart w:id="33" w:name="_Toc34170879"/>
      <w:bookmarkEnd w:id="31"/>
      <w:r>
        <w:rPr>
          <w:b/>
        </w:rPr>
        <w:lastRenderedPageBreak/>
        <w:t>5.</w:t>
      </w:r>
      <w:r>
        <w:rPr>
          <w:b/>
        </w:rPr>
        <w:tab/>
        <w:t xml:space="preserve">A MINI BÖLCSŐDE </w:t>
      </w:r>
      <w:r>
        <w:rPr>
          <w:b/>
        </w:rPr>
        <w:t>SZEMÉLYI ÉS TÁRGYI FELTÉTELEI</w:t>
      </w:r>
      <w:bookmarkEnd w:id="32"/>
      <w:bookmarkEnd w:id="33"/>
    </w:p>
    <w:p w14:paraId="7D0A9301" w14:textId="77777777" w:rsidR="00993786" w:rsidRDefault="00097C6E">
      <w:pPr>
        <w:pStyle w:val="Cmsor40"/>
        <w:keepNext/>
        <w:keepLines/>
        <w:shd w:val="clear" w:color="auto" w:fill="auto"/>
        <w:tabs>
          <w:tab w:val="left" w:pos="540"/>
          <w:tab w:val="left" w:pos="7605"/>
        </w:tabs>
        <w:spacing w:before="0" w:after="149" w:line="240" w:lineRule="exact"/>
        <w:outlineLvl w:val="1"/>
        <w:rPr>
          <w:b/>
        </w:rPr>
      </w:pPr>
      <w:bookmarkStart w:id="34" w:name="__RefHeading___Toc1708_3152499310"/>
      <w:bookmarkStart w:id="35" w:name="bookmark25"/>
      <w:bookmarkStart w:id="36" w:name="_Toc34170880"/>
      <w:bookmarkEnd w:id="34"/>
      <w:r>
        <w:rPr>
          <w:b/>
        </w:rPr>
        <w:t>5.1</w:t>
      </w:r>
      <w:r>
        <w:rPr>
          <w:b/>
        </w:rPr>
        <w:tab/>
        <w:t>Személyi feltételek</w:t>
      </w:r>
      <w:bookmarkEnd w:id="35"/>
      <w:bookmarkEnd w:id="36"/>
      <w:r>
        <w:rPr>
          <w:b/>
        </w:rPr>
        <w:tab/>
      </w:r>
    </w:p>
    <w:p w14:paraId="19B67AFC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 xml:space="preserve">A személyi feltételek kialakításánál elsődleges szempont a személyi állandóság biztosítása. A gyermekek bölcsődébe kerülésétől az óvodába való átmenetig a nevelést-gondozást ugyanaz a </w:t>
      </w:r>
      <w:r>
        <w:t>kisgyermeknevelő viszi végig.</w:t>
      </w:r>
    </w:p>
    <w:p w14:paraId="0898E580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>Kisgyermeknevelő:1,5 fő / csoport</w:t>
      </w:r>
    </w:p>
    <w:p w14:paraId="6CA90BB5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 xml:space="preserve">Bölcsődei </w:t>
      </w:r>
      <w:proofErr w:type="gramStart"/>
      <w:r>
        <w:rPr>
          <w:color w:val="auto"/>
        </w:rPr>
        <w:t xml:space="preserve">dajka:   </w:t>
      </w:r>
      <w:proofErr w:type="gramEnd"/>
      <w:r>
        <w:rPr>
          <w:color w:val="auto"/>
        </w:rPr>
        <w:t xml:space="preserve">  1 fő / csoport</w:t>
      </w:r>
    </w:p>
    <w:p w14:paraId="2C32FF0A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 xml:space="preserve">Munkánkat segíti a </w:t>
      </w:r>
      <w:proofErr w:type="gramStart"/>
      <w:r>
        <w:rPr>
          <w:color w:val="auto"/>
        </w:rPr>
        <w:t>védőnő,  és</w:t>
      </w:r>
      <w:proofErr w:type="gramEnd"/>
      <w:r>
        <w:rPr>
          <w:color w:val="auto"/>
        </w:rPr>
        <w:t xml:space="preserve"> szükség szerint speciális szakemberek.</w:t>
      </w:r>
    </w:p>
    <w:p w14:paraId="3B6EE5D8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>Az egyik kisgyermeknevelő a szakmai vezetői feladatokat is ellátja.</w:t>
      </w:r>
    </w:p>
    <w:p w14:paraId="287466B0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>Helyettesítés:</w:t>
      </w:r>
    </w:p>
    <w:p w14:paraId="149431E7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>Miv</w:t>
      </w:r>
      <w:r>
        <w:rPr>
          <w:color w:val="auto"/>
        </w:rPr>
        <w:t>el az óvodában csak 1 fő óvodapedagógus látja el a nevelési-oktatási feladatokat, ezért a kisgyermeknevelő betegsége, illetve egyéb távolléte esetén áthelyettesítéssel nem megoldható a bölcsőde zavartalan működése. Ezért, amíg ez a helyzet fennáll, addig s</w:t>
      </w:r>
      <w:r>
        <w:rPr>
          <w:color w:val="auto"/>
        </w:rPr>
        <w:t xml:space="preserve">zorgalmazzuk +1 fő teljes állású kisgyermeknevelő alkalmazását, határozott időre szóló kinevezéssel. </w:t>
      </w:r>
    </w:p>
    <w:p w14:paraId="144B14BB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>Bölcsődei dajka betegsége, távolléte esetén az óvodai dajka abban az esetben tudja ellátni a helyettesítést, ha az óvodában mindenki (pedagógiai assziszte</w:t>
      </w:r>
      <w:r>
        <w:rPr>
          <w:color w:val="auto"/>
        </w:rPr>
        <w:t xml:space="preserve">ns, óvodapedagógus) jelen van. Egyéb esetben a kisgyermeknevelő látja el feladatkörét. </w:t>
      </w:r>
    </w:p>
    <w:p w14:paraId="1F670B0C" w14:textId="77777777" w:rsidR="00993786" w:rsidRDefault="00993786">
      <w:pPr>
        <w:pStyle w:val="Szvegtrzs20"/>
        <w:shd w:val="clear" w:color="auto" w:fill="auto"/>
        <w:spacing w:before="0" w:after="0" w:line="504" w:lineRule="exact"/>
        <w:ind w:firstLine="0"/>
        <w:jc w:val="both"/>
        <w:rPr>
          <w:color w:val="auto"/>
        </w:rPr>
      </w:pPr>
    </w:p>
    <w:p w14:paraId="4F1F9F47" w14:textId="77777777" w:rsidR="00993786" w:rsidRDefault="00097C6E">
      <w:pPr>
        <w:pStyle w:val="Cmsor40"/>
        <w:keepNext/>
        <w:keepLines/>
        <w:shd w:val="clear" w:color="auto" w:fill="auto"/>
        <w:tabs>
          <w:tab w:val="left" w:pos="540"/>
        </w:tabs>
        <w:spacing w:before="0" w:after="149" w:line="240" w:lineRule="exact"/>
        <w:outlineLvl w:val="1"/>
        <w:rPr>
          <w:b/>
        </w:rPr>
      </w:pPr>
      <w:bookmarkStart w:id="37" w:name="__RefHeading___Toc1710_3152499310"/>
      <w:bookmarkStart w:id="38" w:name="bookmark26"/>
      <w:bookmarkStart w:id="39" w:name="_Toc34170881"/>
      <w:bookmarkEnd w:id="37"/>
      <w:r>
        <w:rPr>
          <w:b/>
        </w:rPr>
        <w:t>5.2</w:t>
      </w:r>
      <w:r>
        <w:rPr>
          <w:b/>
        </w:rPr>
        <w:tab/>
        <w:t>Tárgyi feltételek</w:t>
      </w:r>
      <w:bookmarkEnd w:id="38"/>
      <w:bookmarkEnd w:id="39"/>
    </w:p>
    <w:p w14:paraId="0B2E516B" w14:textId="77777777" w:rsidR="00993786" w:rsidRDefault="00097C6E">
      <w:pPr>
        <w:pStyle w:val="Szvegtrzs20"/>
        <w:shd w:val="clear" w:color="auto" w:fill="auto"/>
        <w:spacing w:before="0" w:after="124" w:line="360" w:lineRule="auto"/>
        <w:ind w:firstLine="0"/>
        <w:jc w:val="both"/>
      </w:pPr>
      <w:r>
        <w:t xml:space="preserve">A kisgyermeket körülvevő tárgyi környezetet - a bölcsődei ellátást nyújtó intézmény, szolgáltató épületét, játszóudvarát és egyéb helyiségeit -, </w:t>
      </w:r>
      <w:r>
        <w:t>a jogszabályi és szakmai előírások, a csoportokba járó kisgyermekek létszáma, életkora, igényei alapján úgy kell kialakítani, hogy az biztonságos legyen és a bölcsődei nevelés megvalósítását szolgálja.</w:t>
      </w:r>
    </w:p>
    <w:p w14:paraId="0AF63B8F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360" w:lineRule="auto"/>
        <w:ind w:left="400"/>
      </w:pPr>
      <w:bookmarkStart w:id="40" w:name="bookmark27"/>
      <w:r>
        <w:rPr>
          <w:color w:val="auto"/>
        </w:rPr>
        <w:t>Az intézmény épületeinek elhelyezkedése</w:t>
      </w:r>
      <w:bookmarkEnd w:id="40"/>
    </w:p>
    <w:p w14:paraId="23578D94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 xml:space="preserve">A </w:t>
      </w:r>
      <w:proofErr w:type="gramStart"/>
      <w:r>
        <w:rPr>
          <w:color w:val="auto"/>
        </w:rPr>
        <w:t>mini-bölcsőde</w:t>
      </w:r>
      <w:proofErr w:type="gramEnd"/>
      <w:r>
        <w:rPr>
          <w:color w:val="auto"/>
        </w:rPr>
        <w:t xml:space="preserve"> jól megközelíthető helyen, a falu középpontjában található. A parkolási lehetőség biztosított.</w:t>
      </w:r>
    </w:p>
    <w:p w14:paraId="70DF3C2E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</w:pPr>
      <w:r>
        <w:rPr>
          <w:color w:val="auto"/>
        </w:rPr>
        <w:t xml:space="preserve">A </w:t>
      </w:r>
      <w:proofErr w:type="gramStart"/>
      <w:r>
        <w:rPr>
          <w:color w:val="auto"/>
        </w:rPr>
        <w:t>mini-bölcsőde</w:t>
      </w:r>
      <w:proofErr w:type="gramEnd"/>
      <w:r>
        <w:rPr>
          <w:color w:val="auto"/>
        </w:rPr>
        <w:t xml:space="preserve"> 1 épületből áll.</w:t>
      </w:r>
    </w:p>
    <w:p w14:paraId="3F14B39C" w14:textId="77777777" w:rsidR="00993786" w:rsidRDefault="00993786">
      <w:pPr>
        <w:pStyle w:val="Cmsor40"/>
        <w:keepNext/>
        <w:keepLines/>
        <w:shd w:val="clear" w:color="auto" w:fill="auto"/>
        <w:tabs>
          <w:tab w:val="left" w:pos="750"/>
        </w:tabs>
        <w:spacing w:before="0" w:after="53" w:line="360" w:lineRule="auto"/>
        <w:rPr>
          <w:color w:val="auto"/>
        </w:rPr>
      </w:pPr>
    </w:p>
    <w:p w14:paraId="183B4E1A" w14:textId="77777777" w:rsidR="00993786" w:rsidRDefault="00993786">
      <w:pPr>
        <w:pStyle w:val="Cmsor40"/>
        <w:shd w:val="clear" w:color="auto" w:fill="auto"/>
        <w:tabs>
          <w:tab w:val="left" w:pos="750"/>
        </w:tabs>
        <w:spacing w:before="0" w:after="53" w:line="360" w:lineRule="auto"/>
        <w:rPr>
          <w:color w:val="auto"/>
        </w:rPr>
      </w:pPr>
    </w:p>
    <w:p w14:paraId="362FFA89" w14:textId="77777777" w:rsidR="00993786" w:rsidRDefault="00097C6E">
      <w:pPr>
        <w:pStyle w:val="Cmsor40"/>
        <w:shd w:val="clear" w:color="auto" w:fill="auto"/>
        <w:tabs>
          <w:tab w:val="left" w:pos="750"/>
        </w:tabs>
        <w:spacing w:before="0" w:after="53" w:line="360" w:lineRule="auto"/>
      </w:pPr>
      <w:bookmarkStart w:id="41" w:name="bookmark28"/>
      <w:r>
        <w:rPr>
          <w:color w:val="auto"/>
        </w:rPr>
        <w:t>A mini bölcsőde épületében lévő helyiségek:</w:t>
      </w:r>
      <w:bookmarkEnd w:id="41"/>
    </w:p>
    <w:p w14:paraId="69AB315C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</w:pPr>
      <w:r>
        <w:rPr>
          <w:color w:val="auto"/>
        </w:rPr>
        <w:t>* bölcsődei csoportszoba (2)</w:t>
      </w:r>
    </w:p>
    <w:p w14:paraId="67917D39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</w:pPr>
      <w:r>
        <w:rPr>
          <w:color w:val="auto"/>
        </w:rPr>
        <w:t xml:space="preserve">* bölcsődei öltöző / átadó </w:t>
      </w:r>
    </w:p>
    <w:p w14:paraId="537DD5A3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</w:pPr>
      <w:r>
        <w:rPr>
          <w:color w:val="auto"/>
        </w:rPr>
        <w:lastRenderedPageBreak/>
        <w:t>* bölcsődei</w:t>
      </w:r>
      <w:r>
        <w:rPr>
          <w:color w:val="auto"/>
        </w:rPr>
        <w:t xml:space="preserve"> fürdőszoba</w:t>
      </w:r>
    </w:p>
    <w:p w14:paraId="1D79B791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</w:pPr>
      <w:r>
        <w:rPr>
          <w:color w:val="auto"/>
        </w:rPr>
        <w:t>* bölcsődei zárt fedett terasz</w:t>
      </w:r>
    </w:p>
    <w:p w14:paraId="6183F7FC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</w:pPr>
      <w:r>
        <w:rPr>
          <w:color w:val="auto"/>
        </w:rPr>
        <w:t>* melegítő konyha</w:t>
      </w:r>
    </w:p>
    <w:p w14:paraId="1ECD753C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</w:pPr>
      <w:r>
        <w:rPr>
          <w:color w:val="auto"/>
        </w:rPr>
        <w:t>* mosogató helyiség</w:t>
      </w:r>
    </w:p>
    <w:p w14:paraId="4B174DD9" w14:textId="77777777" w:rsidR="00993786" w:rsidRDefault="00097C6E">
      <w:pPr>
        <w:pStyle w:val="Szvegtrzs20"/>
        <w:shd w:val="clear" w:color="auto" w:fill="auto"/>
        <w:spacing w:before="0" w:after="0" w:line="360" w:lineRule="auto"/>
        <w:ind w:right="4340" w:firstLine="0"/>
      </w:pPr>
      <w:r>
        <w:rPr>
          <w:color w:val="auto"/>
        </w:rPr>
        <w:t>* felnőtt öltöző - felnőtt WC</w:t>
      </w:r>
    </w:p>
    <w:p w14:paraId="58124982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</w:pPr>
      <w:r>
        <w:rPr>
          <w:color w:val="auto"/>
        </w:rPr>
        <w:t>* akadálymentesített WC</w:t>
      </w:r>
    </w:p>
    <w:p w14:paraId="509AEB99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</w:pPr>
      <w:r>
        <w:rPr>
          <w:color w:val="auto"/>
        </w:rPr>
        <w:t>* babakocsi tároló</w:t>
      </w:r>
    </w:p>
    <w:p w14:paraId="624D3195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</w:pPr>
      <w:r>
        <w:rPr>
          <w:color w:val="auto"/>
        </w:rPr>
        <w:t>* raktár</w:t>
      </w:r>
    </w:p>
    <w:p w14:paraId="46741BA3" w14:textId="77777777" w:rsidR="00993786" w:rsidRDefault="00993786">
      <w:pPr>
        <w:pStyle w:val="Szvegtrzs20"/>
        <w:shd w:val="clear" w:color="auto" w:fill="auto"/>
        <w:spacing w:before="0" w:after="0" w:line="360" w:lineRule="auto"/>
        <w:ind w:left="1460" w:firstLine="0"/>
        <w:rPr>
          <w:color w:val="auto"/>
        </w:rPr>
      </w:pPr>
    </w:p>
    <w:p w14:paraId="6F551560" w14:textId="77777777" w:rsidR="00993786" w:rsidRDefault="00993786">
      <w:pPr>
        <w:pStyle w:val="Szvegtrzs20"/>
        <w:shd w:val="clear" w:color="auto" w:fill="auto"/>
        <w:spacing w:before="0" w:after="0" w:line="360" w:lineRule="auto"/>
        <w:ind w:left="1460" w:firstLine="0"/>
        <w:rPr>
          <w:color w:val="auto"/>
        </w:rPr>
      </w:pPr>
    </w:p>
    <w:p w14:paraId="2E2209EC" w14:textId="77777777" w:rsidR="00993786" w:rsidRDefault="00097C6E">
      <w:pPr>
        <w:pStyle w:val="Szvegtrzs20"/>
        <w:shd w:val="clear" w:color="auto" w:fill="auto"/>
        <w:tabs>
          <w:tab w:val="left" w:pos="752"/>
        </w:tabs>
        <w:spacing w:before="0" w:after="0" w:line="341" w:lineRule="exact"/>
        <w:ind w:firstLine="0"/>
        <w:jc w:val="both"/>
        <w:rPr>
          <w:color w:val="auto"/>
        </w:rPr>
      </w:pPr>
      <w:r>
        <w:rPr>
          <w:color w:val="auto"/>
        </w:rPr>
        <w:t>A mini bölcsőde helyiségeinek kapcsolódása:</w:t>
      </w:r>
    </w:p>
    <w:p w14:paraId="6AE37AEC" w14:textId="77777777" w:rsidR="00993786" w:rsidRDefault="00097C6E">
      <w:pPr>
        <w:pStyle w:val="Szvegtrzs20"/>
        <w:shd w:val="clear" w:color="auto" w:fill="auto"/>
        <w:spacing w:before="0" w:after="0" w:line="341" w:lineRule="exact"/>
        <w:ind w:firstLine="0"/>
        <w:rPr>
          <w:color w:val="auto"/>
        </w:rPr>
      </w:pPr>
      <w:r>
        <w:rPr>
          <w:color w:val="auto"/>
        </w:rPr>
        <w:t xml:space="preserve">*   Az öltöző és a fürdőszoba </w:t>
      </w:r>
      <w:r>
        <w:rPr>
          <w:color w:val="auto"/>
        </w:rPr>
        <w:t>közvetlenül kapcsolódik a csoportszobához.</w:t>
      </w:r>
    </w:p>
    <w:p w14:paraId="33EFA7EC" w14:textId="77777777" w:rsidR="00993786" w:rsidRDefault="00097C6E">
      <w:pPr>
        <w:pStyle w:val="Szvegtrzs20"/>
        <w:shd w:val="clear" w:color="auto" w:fill="auto"/>
        <w:spacing w:before="0" w:after="0" w:line="341" w:lineRule="exact"/>
        <w:ind w:firstLine="0"/>
        <w:jc w:val="both"/>
        <w:rPr>
          <w:color w:val="auto"/>
        </w:rPr>
      </w:pPr>
      <w:r>
        <w:rPr>
          <w:color w:val="auto"/>
        </w:rPr>
        <w:t>* A két csoportszoba tolóajtóval van elválasztva egymástól, így a közös ünnepségek, hagyományok együtt történő átélése zavartalanul működhet a két csoport között.</w:t>
      </w:r>
    </w:p>
    <w:p w14:paraId="0C09C9B3" w14:textId="77777777" w:rsidR="00993786" w:rsidRDefault="00993786">
      <w:pPr>
        <w:pStyle w:val="Szvegtrzs20"/>
        <w:shd w:val="clear" w:color="auto" w:fill="auto"/>
        <w:spacing w:before="0" w:after="0" w:line="341" w:lineRule="exact"/>
        <w:ind w:firstLine="0"/>
        <w:rPr>
          <w:color w:val="auto"/>
        </w:rPr>
      </w:pPr>
    </w:p>
    <w:p w14:paraId="6E8B9E02" w14:textId="77777777" w:rsidR="00993786" w:rsidRDefault="00097C6E">
      <w:pPr>
        <w:pStyle w:val="Szvegtrzs20"/>
        <w:shd w:val="clear" w:color="auto" w:fill="auto"/>
        <w:tabs>
          <w:tab w:val="left" w:pos="752"/>
        </w:tabs>
        <w:spacing w:before="0" w:after="0" w:line="360" w:lineRule="auto"/>
        <w:ind w:firstLine="0"/>
        <w:jc w:val="both"/>
      </w:pPr>
      <w:r>
        <w:rPr>
          <w:color w:val="auto"/>
        </w:rPr>
        <w:t xml:space="preserve">A mini bölcsőde helyiségeinek </w:t>
      </w:r>
      <w:r>
        <w:rPr>
          <w:color w:val="auto"/>
        </w:rPr>
        <w:t>felszereltsége:</w:t>
      </w:r>
    </w:p>
    <w:p w14:paraId="7D39A597" w14:textId="77777777" w:rsidR="00993786" w:rsidRDefault="00097C6E">
      <w:pPr>
        <w:pStyle w:val="Szvegtrzs30"/>
        <w:numPr>
          <w:ilvl w:val="0"/>
          <w:numId w:val="3"/>
        </w:numPr>
        <w:shd w:val="clear" w:color="auto" w:fill="auto"/>
        <w:tabs>
          <w:tab w:val="left" w:pos="1099"/>
        </w:tabs>
        <w:spacing w:line="360" w:lineRule="auto"/>
        <w:ind w:left="760"/>
      </w:pPr>
      <w:r>
        <w:rPr>
          <w:color w:val="auto"/>
        </w:rPr>
        <w:t>csoportszoba:</w:t>
      </w:r>
    </w:p>
    <w:p w14:paraId="27927D3B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60" w:firstLine="0"/>
        <w:jc w:val="both"/>
      </w:pPr>
      <w:r>
        <w:rPr>
          <w:color w:val="auto"/>
        </w:rPr>
        <w:t xml:space="preserve">A kisgyermekek életkorának, fejlettségének megfelelő bútorzattal, gondozási eszközökkel és játékokkal rendelkezik. A játékkészlet biztonsági, egészségügyi, és pedagógiai szempontból megfelelő. A csoportszobában </w:t>
      </w:r>
      <w:proofErr w:type="gramStart"/>
      <w:r>
        <w:rPr>
          <w:color w:val="auto"/>
        </w:rPr>
        <w:t>kis konyha,</w:t>
      </w:r>
      <w:proofErr w:type="gramEnd"/>
      <w:r>
        <w:rPr>
          <w:color w:val="auto"/>
        </w:rPr>
        <w:t xml:space="preserve"> és </w:t>
      </w:r>
      <w:r>
        <w:rPr>
          <w:color w:val="auto"/>
        </w:rPr>
        <w:t xml:space="preserve">pihenő sarok van kialakítva. Környezetünk védelme szívügyünk, valljuk, hogy az erre való nevelést minél korábban kell elkezdeni, ezért bölcsődénkben a keletkezett hulladékot szelektíven </w:t>
      </w:r>
      <w:proofErr w:type="spellStart"/>
      <w:r>
        <w:rPr>
          <w:color w:val="auto"/>
        </w:rPr>
        <w:t>gyüjtjük</w:t>
      </w:r>
      <w:proofErr w:type="spellEnd"/>
      <w:r>
        <w:rPr>
          <w:color w:val="auto"/>
        </w:rPr>
        <w:t>.</w:t>
      </w:r>
    </w:p>
    <w:p w14:paraId="39DAFF26" w14:textId="77777777" w:rsidR="00993786" w:rsidRDefault="00097C6E">
      <w:pPr>
        <w:pStyle w:val="Szvegtrzs30"/>
        <w:numPr>
          <w:ilvl w:val="0"/>
          <w:numId w:val="3"/>
        </w:numPr>
        <w:shd w:val="clear" w:color="auto" w:fill="auto"/>
        <w:tabs>
          <w:tab w:val="left" w:pos="1099"/>
        </w:tabs>
        <w:spacing w:line="360" w:lineRule="auto"/>
        <w:ind w:left="760"/>
      </w:pPr>
      <w:r>
        <w:rPr>
          <w:color w:val="auto"/>
        </w:rPr>
        <w:t>öltöző:</w:t>
      </w:r>
    </w:p>
    <w:p w14:paraId="217B2FEB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60" w:firstLine="0"/>
        <w:jc w:val="both"/>
      </w:pPr>
      <w:r>
        <w:rPr>
          <w:color w:val="auto"/>
        </w:rPr>
        <w:t>A kisgyermekek váltó és otthoni ruháinak tárolására,</w:t>
      </w:r>
      <w:r>
        <w:rPr>
          <w:color w:val="auto"/>
        </w:rPr>
        <w:t xml:space="preserve"> bölcsődei öltözőszekrények állnak rendelkezésre. A törvényes képviselők tájékoztatására szolgál, az öltözőben elhelyezett faliújság.</w:t>
      </w:r>
    </w:p>
    <w:p w14:paraId="0DEA1F6B" w14:textId="77777777" w:rsidR="00993786" w:rsidRDefault="00097C6E">
      <w:pPr>
        <w:pStyle w:val="Szvegtrzs30"/>
        <w:numPr>
          <w:ilvl w:val="0"/>
          <w:numId w:val="3"/>
        </w:numPr>
        <w:shd w:val="clear" w:color="auto" w:fill="auto"/>
        <w:tabs>
          <w:tab w:val="left" w:pos="1099"/>
        </w:tabs>
        <w:spacing w:line="360" w:lineRule="auto"/>
        <w:ind w:left="760"/>
      </w:pPr>
      <w:r>
        <w:rPr>
          <w:color w:val="auto"/>
        </w:rPr>
        <w:t>fürdőszoba:</w:t>
      </w:r>
    </w:p>
    <w:p w14:paraId="69C40590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60" w:firstLine="0"/>
        <w:jc w:val="both"/>
      </w:pPr>
      <w:proofErr w:type="gramStart"/>
      <w:r>
        <w:rPr>
          <w:color w:val="auto"/>
        </w:rPr>
        <w:t>Az előírásoknak megfelelő méretű mosdók,</w:t>
      </w:r>
      <w:proofErr w:type="gramEnd"/>
      <w:r>
        <w:rPr>
          <w:color w:val="auto"/>
        </w:rPr>
        <w:t xml:space="preserve"> és WC-k állnak a kisgyermekek rendelkezésére. A kisebbek részére bili</w:t>
      </w:r>
      <w:r>
        <w:rPr>
          <w:color w:val="auto"/>
        </w:rPr>
        <w:t>k is vannak, ezek szakszerű fertőtlenítéséhez bilimosó is rendelkezésre áll a helységben. A törülközőtartók is a gyermekek magasságához igazodnak. A gondozási műveletek biztosítására, pelenkázó, zuhanyzó, szeméttároló, szennyes tartó, gyógyszerszekrény biz</w:t>
      </w:r>
      <w:r>
        <w:rPr>
          <w:color w:val="auto"/>
        </w:rPr>
        <w:t>tosított.</w:t>
      </w:r>
    </w:p>
    <w:p w14:paraId="20166046" w14:textId="77777777" w:rsidR="00993786" w:rsidRDefault="00993786">
      <w:pPr>
        <w:spacing w:line="266" w:lineRule="exact"/>
        <w:jc w:val="both"/>
        <w:rPr>
          <w:rFonts w:ascii="Times New Roman" w:hAnsi="Times New Roman" w:cs="Times New Roman"/>
        </w:rPr>
      </w:pPr>
    </w:p>
    <w:p w14:paraId="157813AE" w14:textId="77777777" w:rsidR="00993786" w:rsidRDefault="00097C6E">
      <w:pPr>
        <w:spacing w:line="360" w:lineRule="auto"/>
        <w:jc w:val="both"/>
      </w:pPr>
      <w:r>
        <w:rPr>
          <w:rFonts w:ascii="Times New Roman" w:hAnsi="Times New Roman" w:cs="Times New Roman"/>
          <w:b/>
          <w:bCs/>
          <w:i/>
          <w:iCs/>
        </w:rPr>
        <w:lastRenderedPageBreak/>
        <w:t>Dekoráció: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>Törekszünk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  <w:spacing w:val="-1"/>
        </w:rPr>
        <w:t>az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esztétikus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bölcsődei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környezeti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kialakítására.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 w:cs="Times New Roman"/>
          <w:spacing w:val="1"/>
        </w:rPr>
        <w:t>négy</w:t>
      </w:r>
      <w:r>
        <w:rPr>
          <w:rFonts w:ascii="Times New Roman" w:hAnsi="Times New Roman"/>
          <w:spacing w:val="-16"/>
        </w:rPr>
        <w:t xml:space="preserve"> </w:t>
      </w:r>
      <w:r>
        <w:rPr>
          <w:rFonts w:ascii="Times New Roman" w:hAnsi="Times New Roman" w:cs="Times New Roman"/>
        </w:rPr>
        <w:t>évszaknak,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  <w:spacing w:val="-1"/>
        </w:rPr>
        <w:t>az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ünnepeknek megfelelően,</w:t>
      </w:r>
      <w:r>
        <w:rPr>
          <w:rFonts w:ascii="Times New Roman" w:hAnsi="Times New Roman"/>
          <w:spacing w:val="141"/>
        </w:rPr>
        <w:t xml:space="preserve"> </w:t>
      </w:r>
      <w:r>
        <w:rPr>
          <w:rFonts w:ascii="Times New Roman" w:hAnsi="Times New Roman" w:cs="Times New Roman"/>
        </w:rPr>
        <w:t>ízlésesen,</w:t>
      </w:r>
      <w:r>
        <w:rPr>
          <w:rFonts w:ascii="Times New Roman" w:hAnsi="Times New Roman"/>
          <w:spacing w:val="141"/>
        </w:rPr>
        <w:t xml:space="preserve"> </w:t>
      </w:r>
      <w:r>
        <w:rPr>
          <w:rFonts w:ascii="Times New Roman" w:hAnsi="Times New Roman" w:cs="Times New Roman"/>
        </w:rPr>
        <w:t>mértékletesen</w:t>
      </w:r>
      <w:r>
        <w:rPr>
          <w:rFonts w:ascii="Times New Roman" w:hAnsi="Times New Roman"/>
          <w:spacing w:val="141"/>
        </w:rPr>
        <w:t xml:space="preserve"> </w:t>
      </w:r>
      <w:r>
        <w:rPr>
          <w:rFonts w:ascii="Times New Roman" w:hAnsi="Times New Roman" w:cs="Times New Roman"/>
        </w:rPr>
        <w:t>díszítjük</w:t>
      </w:r>
      <w:r>
        <w:rPr>
          <w:rFonts w:ascii="Times New Roman" w:hAnsi="Times New Roman"/>
          <w:spacing w:val="139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138"/>
        </w:rPr>
        <w:t xml:space="preserve"> </w:t>
      </w:r>
      <w:r>
        <w:rPr>
          <w:rFonts w:ascii="Times New Roman" w:hAnsi="Times New Roman" w:cs="Times New Roman"/>
        </w:rPr>
        <w:t>helyiségeket.</w:t>
      </w:r>
      <w:r>
        <w:rPr>
          <w:rFonts w:ascii="Times New Roman" w:hAnsi="Times New Roman"/>
          <w:spacing w:val="142"/>
        </w:rPr>
        <w:t xml:space="preserve"> </w:t>
      </w:r>
      <w:r>
        <w:rPr>
          <w:rFonts w:ascii="Times New Roman" w:hAnsi="Times New Roman" w:cs="Times New Roman"/>
        </w:rPr>
        <w:t>Gyermekmagasságban (szemmagasság) helyezünk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1"/>
        </w:rPr>
        <w:t>el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fotókat,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egyszerű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képeket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családról,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kedvencekről.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gyermekek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által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 xml:space="preserve">készített </w:t>
      </w:r>
      <w:r>
        <w:rPr>
          <w:rFonts w:ascii="Times New Roman" w:hAnsi="Times New Roman" w:cs="Times New Roman"/>
        </w:rPr>
        <w:t>alkotásokat</w:t>
      </w:r>
      <w:r>
        <w:rPr>
          <w:rFonts w:ascii="Times New Roman" w:hAnsi="Times New Roman"/>
        </w:rPr>
        <w:t xml:space="preserve"> is a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gyerekek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számára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jól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látható,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</w:rPr>
        <w:t>megérinthető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</w:rPr>
        <w:t>magasságba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tesszük.</w:t>
      </w:r>
    </w:p>
    <w:p w14:paraId="3A97C12B" w14:textId="77777777" w:rsidR="00993786" w:rsidRDefault="00993786">
      <w:pPr>
        <w:pStyle w:val="Cmsor40"/>
        <w:shd w:val="clear" w:color="auto" w:fill="auto"/>
        <w:tabs>
          <w:tab w:val="left" w:pos="752"/>
        </w:tabs>
        <w:spacing w:before="0" w:after="0" w:line="360" w:lineRule="auto"/>
        <w:rPr>
          <w:color w:val="auto"/>
        </w:rPr>
      </w:pPr>
    </w:p>
    <w:p w14:paraId="6ADA68FB" w14:textId="77777777" w:rsidR="00993786" w:rsidRDefault="00097C6E">
      <w:pPr>
        <w:pStyle w:val="Cmsor40"/>
        <w:shd w:val="clear" w:color="auto" w:fill="auto"/>
        <w:tabs>
          <w:tab w:val="left" w:pos="752"/>
        </w:tabs>
        <w:spacing w:before="0" w:after="0" w:line="360" w:lineRule="auto"/>
      </w:pPr>
      <w:bookmarkStart w:id="42" w:name="bookmark29"/>
      <w:r>
        <w:rPr>
          <w:color w:val="auto"/>
        </w:rPr>
        <w:t>Játszóudvar, játszókert jellemzői, felszereltsége</w:t>
      </w:r>
      <w:bookmarkEnd w:id="42"/>
      <w:r>
        <w:rPr>
          <w:color w:val="auto"/>
        </w:rPr>
        <w:t>:</w:t>
      </w:r>
    </w:p>
    <w:p w14:paraId="57FA67A2" w14:textId="77777777" w:rsidR="00993786" w:rsidRDefault="00097C6E">
      <w:pPr>
        <w:pStyle w:val="Szvegtrzs20"/>
        <w:shd w:val="clear" w:color="auto" w:fill="auto"/>
        <w:spacing w:before="0" w:after="201" w:line="360" w:lineRule="auto"/>
        <w:ind w:firstLine="0"/>
        <w:jc w:val="both"/>
      </w:pPr>
      <w:r>
        <w:rPr>
          <w:color w:val="auto"/>
        </w:rPr>
        <w:t>Tágas játszóudvar áll a bölcsődéseink rendelkezésére, mely két részre osztott, így kiválóan alkalmas a különféle játéktevékenységek zavartalan biztosítására. Az udvar nagy része füvesítve van, a mászókás, csúszdás játszóvárak területe gumitéglával borított</w:t>
      </w:r>
      <w:r>
        <w:rPr>
          <w:color w:val="auto"/>
        </w:rPr>
        <w:t xml:space="preserve">. </w:t>
      </w:r>
    </w:p>
    <w:p w14:paraId="3C6694D5" w14:textId="77777777" w:rsidR="00993786" w:rsidRDefault="00097C6E">
      <w:pPr>
        <w:pStyle w:val="Szvegtrzs20"/>
        <w:numPr>
          <w:ilvl w:val="0"/>
          <w:numId w:val="8"/>
        </w:numPr>
        <w:shd w:val="clear" w:color="auto" w:fill="auto"/>
        <w:spacing w:before="0" w:after="0" w:line="240" w:lineRule="exact"/>
        <w:jc w:val="both"/>
        <w:outlineLvl w:val="0"/>
        <w:rPr>
          <w:b/>
          <w:color w:val="auto"/>
        </w:rPr>
      </w:pPr>
      <w:bookmarkStart w:id="43" w:name="__RefHeading___Toc1712_3152499310"/>
      <w:bookmarkStart w:id="44" w:name="_Toc34170882"/>
      <w:bookmarkEnd w:id="43"/>
      <w:r>
        <w:rPr>
          <w:b/>
          <w:color w:val="auto"/>
        </w:rPr>
        <w:t>AZ INTÉZMÉNYEN BELÜLI EGYÜTTMŰKÖDÉS MÓDJA</w:t>
      </w:r>
      <w:bookmarkEnd w:id="44"/>
    </w:p>
    <w:p w14:paraId="46688732" w14:textId="77777777" w:rsidR="00993786" w:rsidRDefault="00993786">
      <w:pPr>
        <w:pStyle w:val="Szvegtrzs20"/>
        <w:shd w:val="clear" w:color="auto" w:fill="auto"/>
        <w:spacing w:before="0" w:after="0" w:line="240" w:lineRule="exact"/>
        <w:ind w:left="-760" w:firstLine="0"/>
        <w:jc w:val="both"/>
        <w:outlineLvl w:val="0"/>
        <w:rPr>
          <w:b/>
          <w:color w:val="auto"/>
        </w:rPr>
      </w:pPr>
    </w:p>
    <w:p w14:paraId="33175E82" w14:textId="77777777" w:rsidR="00993786" w:rsidRDefault="00097C6E">
      <w:pPr>
        <w:pStyle w:val="Cmsor40"/>
        <w:keepNext/>
        <w:keepLines/>
        <w:numPr>
          <w:ilvl w:val="0"/>
          <w:numId w:val="4"/>
        </w:numPr>
        <w:shd w:val="clear" w:color="auto" w:fill="auto"/>
        <w:tabs>
          <w:tab w:val="left" w:pos="481"/>
        </w:tabs>
        <w:spacing w:before="0" w:after="152" w:line="240" w:lineRule="exact"/>
        <w:outlineLvl w:val="1"/>
        <w:rPr>
          <w:b/>
          <w:color w:val="auto"/>
        </w:rPr>
      </w:pPr>
      <w:bookmarkStart w:id="45" w:name="__RefHeading___Toc1714_3152499310"/>
      <w:bookmarkStart w:id="46" w:name="_Toc34170883"/>
      <w:bookmarkStart w:id="47" w:name="bookmark30"/>
      <w:bookmarkEnd w:id="45"/>
      <w:r>
        <w:rPr>
          <w:b/>
          <w:color w:val="auto"/>
        </w:rPr>
        <w:t>Együttműködés az óvodával</w:t>
      </w:r>
      <w:bookmarkEnd w:id="46"/>
      <w:bookmarkEnd w:id="47"/>
    </w:p>
    <w:p w14:paraId="229176CC" w14:textId="77777777" w:rsidR="00993786" w:rsidRDefault="00097C6E">
      <w:pPr>
        <w:pStyle w:val="Szvegtrzs20"/>
        <w:shd w:val="clear" w:color="auto" w:fill="auto"/>
        <w:spacing w:before="0" w:after="205" w:line="346" w:lineRule="exact"/>
        <w:ind w:firstLine="0"/>
        <w:jc w:val="both"/>
      </w:pPr>
      <w:r>
        <w:t>A kapcsolattartást segíti, hogy az óvoda a bölcsőde mellett található és az udvarrészek kerítéssel vannak elválasztva egymástól, így remek lehetőség ez mindkettőnknek a közvetlen kapcs</w:t>
      </w:r>
      <w:r>
        <w:t>olattartásra és a gyerekeknek az óvodában dolgozó felnőttekkel való ismerkedésre is.</w:t>
      </w:r>
    </w:p>
    <w:p w14:paraId="41873438" w14:textId="77777777" w:rsidR="00993786" w:rsidRDefault="00097C6E">
      <w:pPr>
        <w:pStyle w:val="Szvegtrzs20"/>
        <w:shd w:val="clear" w:color="auto" w:fill="auto"/>
        <w:spacing w:before="0" w:after="205" w:line="346" w:lineRule="exact"/>
        <w:ind w:firstLine="0"/>
        <w:jc w:val="both"/>
      </w:pPr>
      <w:r>
        <w:t xml:space="preserve">Együtt </w:t>
      </w:r>
      <w:proofErr w:type="spellStart"/>
      <w:r>
        <w:t>ünnepelünk</w:t>
      </w:r>
      <w:proofErr w:type="spellEnd"/>
      <w:r>
        <w:t xml:space="preserve"> velük olyan </w:t>
      </w:r>
      <w:proofErr w:type="spellStart"/>
      <w:r>
        <w:t>alkalmakkor</w:t>
      </w:r>
      <w:proofErr w:type="spellEnd"/>
      <w:r>
        <w:t>, melyek igazodnak a hozzánk járó gyermekek életkori sajátosságaihoz.</w:t>
      </w:r>
    </w:p>
    <w:p w14:paraId="7AEB2673" w14:textId="77777777" w:rsidR="00993786" w:rsidRDefault="00097C6E">
      <w:pPr>
        <w:pStyle w:val="Cmsor40"/>
        <w:keepNext/>
        <w:keepLines/>
        <w:numPr>
          <w:ilvl w:val="0"/>
          <w:numId w:val="4"/>
        </w:numPr>
        <w:shd w:val="clear" w:color="auto" w:fill="auto"/>
        <w:tabs>
          <w:tab w:val="left" w:pos="481"/>
        </w:tabs>
        <w:spacing w:before="0" w:after="144" w:line="240" w:lineRule="exact"/>
        <w:outlineLvl w:val="1"/>
        <w:rPr>
          <w:b/>
        </w:rPr>
      </w:pPr>
      <w:bookmarkStart w:id="48" w:name="__RefHeading___Toc1716_3152499310"/>
      <w:bookmarkStart w:id="49" w:name="bookmark31"/>
      <w:bookmarkStart w:id="50" w:name="_Toc34170884"/>
      <w:bookmarkEnd w:id="48"/>
      <w:r>
        <w:rPr>
          <w:b/>
        </w:rPr>
        <w:t>Együttműködés a szülőkkel</w:t>
      </w:r>
      <w:bookmarkEnd w:id="49"/>
      <w:bookmarkEnd w:id="50"/>
    </w:p>
    <w:p w14:paraId="2A2F0F60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3"/>
        </w:rPr>
        <w:t xml:space="preserve">A </w:t>
      </w:r>
      <w:r>
        <w:rPr>
          <w:rFonts w:ascii="Times New Roman" w:hAnsi="Times New Roman"/>
        </w:rPr>
        <w:t>családok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támogatása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családban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hatékonyan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működő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erőforrások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felkutatására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és ezen erőforrások eredményes működtetésére irányul. Ez a megközelítés szem előtt tartja a családi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nevelése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elsődlegességét,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bölcsődei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ellátás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családi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életre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való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épülését.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 xml:space="preserve">szülőkkel való kapcsolattartásnak </w:t>
      </w:r>
      <w:r>
        <w:rPr>
          <w:rFonts w:ascii="Times New Roman" w:hAnsi="Times New Roman"/>
        </w:rPr>
        <w:t>több fajtája van. Célszerű mindezeket párhuzamosan használni.</w:t>
      </w:r>
    </w:p>
    <w:p w14:paraId="6A6DAA9E" w14:textId="77777777" w:rsidR="00993786" w:rsidRDefault="00097C6E">
      <w:pPr>
        <w:pStyle w:val="Cmsor2"/>
        <w:ind w:left="720"/>
      </w:pPr>
      <w:bookmarkStart w:id="51" w:name="__RefHeading___Toc3638_998539570"/>
      <w:bookmarkEnd w:id="51"/>
      <w:r>
        <w:t>6.2.</w:t>
      </w:r>
      <w:r>
        <w:rPr>
          <w:spacing w:val="-2"/>
        </w:rPr>
        <w:t>1. Családlátogatás</w:t>
      </w:r>
    </w:p>
    <w:p w14:paraId="0C3759F3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családlátogatás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célja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családdal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való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kapcsolatfelvétel,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gyermek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otthoni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környezetben történő megismerése, a gondozási - nevelési szokások megismerése. Az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első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családlátogatásra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még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beszoktatás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megkezdése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előtt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kerül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sor.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 xml:space="preserve">családlátogatás arra is lehetőséget nyújt, hogy a szülő bővebben informálódjon, a bölcsődei életről jobban megismerje a kisgyermeknevelőket, akikre gyermekét bízza. A családlátogatás fontos </w:t>
      </w:r>
      <w:r>
        <w:rPr>
          <w:rFonts w:ascii="Times New Roman" w:hAnsi="Times New Roman"/>
        </w:rPr>
        <w:t>színtere a későbbi jó együttműködés megalapozásának.</w:t>
      </w:r>
    </w:p>
    <w:p w14:paraId="42827DFE" w14:textId="77777777" w:rsidR="00993786" w:rsidRDefault="00097C6E">
      <w:pPr>
        <w:pStyle w:val="Cmsor2"/>
        <w:tabs>
          <w:tab w:val="left" w:pos="1064"/>
        </w:tabs>
        <w:spacing w:line="360" w:lineRule="auto"/>
      </w:pPr>
      <w:bookmarkStart w:id="52" w:name="__RefHeading___Toc34073_479698560"/>
      <w:bookmarkEnd w:id="52"/>
      <w:r>
        <w:t>6.2.2. Beszoktatás</w:t>
      </w:r>
      <w:r>
        <w:rPr>
          <w:spacing w:val="-5"/>
        </w:rPr>
        <w:t xml:space="preserve"> </w:t>
      </w:r>
      <w:r>
        <w:t>(adaptáció)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szülővel</w:t>
      </w:r>
      <w:r>
        <w:rPr>
          <w:spacing w:val="-1"/>
        </w:rPr>
        <w:t xml:space="preserve"> </w:t>
      </w:r>
      <w:r>
        <w:t>történő</w:t>
      </w:r>
      <w:r>
        <w:rPr>
          <w:spacing w:val="-2"/>
        </w:rPr>
        <w:t xml:space="preserve"> </w:t>
      </w:r>
      <w:r>
        <w:t>fokozatos</w:t>
      </w:r>
      <w:r>
        <w:rPr>
          <w:spacing w:val="-2"/>
        </w:rPr>
        <w:t xml:space="preserve"> beszoktatás</w:t>
      </w:r>
    </w:p>
    <w:p w14:paraId="23285463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Bölcsődénkben a szülővel történő fokozatos beszoktatást és a családdal való együttműködést helyezzük előtérbe. A szülő jelenléte bi</w:t>
      </w:r>
      <w:r>
        <w:rPr>
          <w:rFonts w:ascii="Times New Roman" w:hAnsi="Times New Roman"/>
        </w:rPr>
        <w:t xml:space="preserve">ztonságot ad a kisgyermeknek, és megkönnyíti az új </w:t>
      </w:r>
      <w:r>
        <w:rPr>
          <w:rFonts w:ascii="Times New Roman" w:hAnsi="Times New Roman"/>
        </w:rPr>
        <w:lastRenderedPageBreak/>
        <w:t>környezethez való alkalmazkodását. A kisgyermek és a kisgyermeknevelő között fokozatosan kialakuló érzelmi kötődés segíti a gyermeket új környezetének elfogadásában, jelentősen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megkönnyíti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beilleszkedést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közösségbe,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csökkenti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az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adaptáció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során fellépő negatív tüneteket.</w:t>
      </w:r>
    </w:p>
    <w:p w14:paraId="5D3A2F02" w14:textId="77777777" w:rsidR="00993786" w:rsidRDefault="00097C6E">
      <w:pPr>
        <w:pStyle w:val="Cmsor2"/>
        <w:tabs>
          <w:tab w:val="left" w:pos="1064"/>
        </w:tabs>
        <w:spacing w:line="360" w:lineRule="auto"/>
        <w:ind w:left="0"/>
      </w:pPr>
      <w:bookmarkStart w:id="53" w:name="__RefHeading___Toc34075_479698560"/>
      <w:bookmarkEnd w:id="53"/>
      <w:r>
        <w:t>6.2.3. Napi</w:t>
      </w:r>
      <w:r>
        <w:rPr>
          <w:spacing w:val="-1"/>
        </w:rPr>
        <w:t xml:space="preserve"> </w:t>
      </w:r>
      <w:r>
        <w:rPr>
          <w:spacing w:val="-2"/>
        </w:rPr>
        <w:t>kapcsolattartás</w:t>
      </w:r>
    </w:p>
    <w:p w14:paraId="1C2A3FCA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napi kapcsolattartás célja a rövid, kölcsönös informálódás a kisgyermek érzelmi ál- </w:t>
      </w:r>
      <w:proofErr w:type="spellStart"/>
      <w:r>
        <w:rPr>
          <w:rFonts w:ascii="Times New Roman" w:hAnsi="Times New Roman"/>
        </w:rPr>
        <w:t>lapotáról</w:t>
      </w:r>
      <w:proofErr w:type="spellEnd"/>
      <w:r>
        <w:rPr>
          <w:rFonts w:ascii="Times New Roman" w:hAnsi="Times New Roman"/>
        </w:rPr>
        <w:t xml:space="preserve">, hangulatáról, az őt érintő napi történésekről, </w:t>
      </w:r>
      <w:r>
        <w:rPr>
          <w:rFonts w:ascii="Times New Roman" w:hAnsi="Times New Roman"/>
        </w:rPr>
        <w:t>változásokról. Az egyéni igények, kérések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megfogalmazására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is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ezen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alkalmakkor</w:t>
      </w:r>
      <w:proofErr w:type="spellEnd"/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kerül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sor.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Az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információ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átadást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pozitív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hangvétel jellemzi, de a negatív eseményekről is tényszer tájékoztatás történik, a szakmai etikai szabályoknak és az időkereteknek megfe</w:t>
      </w:r>
      <w:r>
        <w:rPr>
          <w:rFonts w:ascii="Times New Roman" w:hAnsi="Times New Roman"/>
        </w:rPr>
        <w:t>lelően.</w:t>
      </w:r>
    </w:p>
    <w:p w14:paraId="1BDDD69E" w14:textId="77777777" w:rsidR="00993786" w:rsidRDefault="00097C6E">
      <w:pPr>
        <w:pStyle w:val="Cmsor2"/>
        <w:tabs>
          <w:tab w:val="left" w:pos="1064"/>
        </w:tabs>
        <w:spacing w:line="360" w:lineRule="auto"/>
        <w:ind w:left="0"/>
      </w:pPr>
      <w:bookmarkStart w:id="54" w:name="__RefHeading___Toc34077_479698560"/>
      <w:bookmarkEnd w:id="54"/>
      <w:r>
        <w:t>6.2.4. Egyéni</w:t>
      </w:r>
      <w:r>
        <w:rPr>
          <w:spacing w:val="-3"/>
        </w:rPr>
        <w:t xml:space="preserve"> </w:t>
      </w:r>
      <w:r>
        <w:rPr>
          <w:spacing w:val="-2"/>
        </w:rPr>
        <w:t>beszélgetés</w:t>
      </w:r>
    </w:p>
    <w:p w14:paraId="287F21A6" w14:textId="77777777" w:rsidR="00993786" w:rsidRDefault="00097C6E">
      <w:pPr>
        <w:pStyle w:val="Szvegtrzs"/>
        <w:spacing w:line="360" w:lineRule="auto"/>
        <w:ind w:right="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egyéni beszélgetés a kisgyermekfejlődéséről szóló részletes, kölcsönös tájékozódást vagy a hosszabb megbeszélést igénylő kérdések, nevelési problémák közös átgondolását szolgáló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találkozási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forma.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Kezdeményezheti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szül</w:t>
      </w:r>
      <w:r>
        <w:rPr>
          <w:rFonts w:ascii="Times New Roman" w:hAnsi="Times New Roman"/>
        </w:rPr>
        <w:t>ő,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kisgyermeknevelő,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 szakmai vezetéssel megbízott kisgyermeknevelő</w:t>
      </w:r>
      <w:r>
        <w:rPr>
          <w:rFonts w:ascii="Times New Roman" w:hAnsi="Times New Roman"/>
          <w:spacing w:val="-4"/>
        </w:rPr>
        <w:t>. A szakmai kompetencián túlmenő kérdésben kérhető egyéb szakember közreműködése.</w:t>
      </w:r>
    </w:p>
    <w:p w14:paraId="303AA443" w14:textId="77777777" w:rsidR="00993786" w:rsidRDefault="00097C6E">
      <w:pPr>
        <w:pStyle w:val="Cmsor2"/>
        <w:tabs>
          <w:tab w:val="left" w:pos="1064"/>
        </w:tabs>
        <w:spacing w:before="1" w:line="360" w:lineRule="auto"/>
        <w:ind w:left="0"/>
      </w:pPr>
      <w:bookmarkStart w:id="55" w:name="__RefHeading___Toc34079_479698560"/>
      <w:bookmarkEnd w:id="55"/>
      <w:r>
        <w:t>6.2.5. Szülőcsoportos</w:t>
      </w:r>
      <w:r>
        <w:rPr>
          <w:spacing w:val="-6"/>
        </w:rPr>
        <w:t xml:space="preserve"> </w:t>
      </w:r>
      <w:r>
        <w:rPr>
          <w:spacing w:val="-2"/>
        </w:rPr>
        <w:t>beszélgetések</w:t>
      </w:r>
    </w:p>
    <w:p w14:paraId="54BC78B4" w14:textId="77777777" w:rsidR="00993786" w:rsidRDefault="00097C6E">
      <w:pPr>
        <w:pStyle w:val="Szvegtrzs"/>
        <w:spacing w:line="360" w:lineRule="auto"/>
        <w:ind w:right="17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szülőcsoportos beszélgetések a bölcsődei nevelési évenként legaláb</w:t>
      </w:r>
      <w:r>
        <w:rPr>
          <w:rFonts w:ascii="Times New Roman" w:hAnsi="Times New Roman"/>
        </w:rPr>
        <w:t>b kettő alkalommal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szervezett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tematikus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beszélgetések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csoportba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járó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kisgyermekek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szüleit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foglalkoztató aktuális nevelési témákról.</w:t>
      </w:r>
    </w:p>
    <w:p w14:paraId="5D6F6D7A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csoportos beszélgetéseket a kisgyermeknevelők vezetik, a szülőkkel kialakított partneri viszonyra építve. A </w:t>
      </w:r>
      <w:r>
        <w:rPr>
          <w:rFonts w:ascii="Times New Roman" w:hAnsi="Times New Roman"/>
        </w:rPr>
        <w:t>problémák megosztása, egymás meghallgatása segíti a szülői kompetenciaérzés megtartását. Lehetőség van az egymástól hallott helyzetkezelési módok tovább gondolására, ezáltal a saját viselkedésrepertoár bővítésére Beszélgetés során cél: minden résztvevő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int</w:t>
      </w:r>
      <w:r>
        <w:rPr>
          <w:rFonts w:ascii="Times New Roman" w:hAnsi="Times New Roman"/>
        </w:rPr>
        <w:t>erakcióba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kerülhessen</w:t>
      </w:r>
      <w:proofErr w:type="spellEnd"/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egymással.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Érezzék,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hogy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meg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tudják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fogalmazni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gyermekükkel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kapcsolatos problémáikat, ezek megoszthatók másokkal elítélés, megítéltetés nélkül. </w:t>
      </w:r>
      <w:proofErr w:type="spellStart"/>
      <w:r>
        <w:rPr>
          <w:rFonts w:ascii="Times New Roman" w:hAnsi="Times New Roman"/>
        </w:rPr>
        <w:t>Szülessenek</w:t>
      </w:r>
      <w:proofErr w:type="spellEnd"/>
      <w:r>
        <w:rPr>
          <w:rFonts w:ascii="Times New Roman" w:hAnsi="Times New Roman"/>
        </w:rPr>
        <w:t xml:space="preserve"> a beszélgetés során alternatívák az adott téma kapcsán felmerülő gondjaikra, a</w:t>
      </w:r>
      <w:r>
        <w:rPr>
          <w:rFonts w:ascii="Times New Roman" w:hAnsi="Times New Roman"/>
        </w:rPr>
        <w:t>melyből meríthetnek saját gondjaik megoldásához.</w:t>
      </w:r>
    </w:p>
    <w:p w14:paraId="16C7C43A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őszinte megnyíláshoz, kitárulkozáshoz fontos egymás jogainak, méltóságának megtartása, az ott elhangzottak megőrzése, mely a minden résztvevő általi titoktartás maradéktalan betartásával érhető el.</w:t>
      </w:r>
    </w:p>
    <w:p w14:paraId="08BFB5EC" w14:textId="77777777" w:rsidR="00993786" w:rsidRDefault="00097C6E">
      <w:pPr>
        <w:pStyle w:val="Cmsor2"/>
        <w:tabs>
          <w:tab w:val="left" w:pos="1064"/>
        </w:tabs>
        <w:spacing w:line="360" w:lineRule="auto"/>
        <w:ind w:left="0"/>
      </w:pPr>
      <w:bookmarkStart w:id="56" w:name="__RefHeading___Toc34081_479698560"/>
      <w:bookmarkEnd w:id="56"/>
      <w:r>
        <w:lastRenderedPageBreak/>
        <w:t>6.2.6.</w:t>
      </w:r>
      <w:r>
        <w:t xml:space="preserve"> Szülői</w:t>
      </w:r>
      <w:r>
        <w:rPr>
          <w:spacing w:val="-3"/>
        </w:rPr>
        <w:t xml:space="preserve"> </w:t>
      </w:r>
      <w:r>
        <w:rPr>
          <w:spacing w:val="-2"/>
        </w:rPr>
        <w:t>értekezlet</w:t>
      </w:r>
    </w:p>
    <w:p w14:paraId="3DB2D1D6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Bölcsődénkben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szülői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értekezletet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nevelési év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elején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tartunk.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2"/>
        </w:rPr>
        <w:t xml:space="preserve">szülőket </w:t>
      </w:r>
      <w:r>
        <w:rPr>
          <w:rFonts w:ascii="Times New Roman" w:hAnsi="Times New Roman"/>
        </w:rPr>
        <w:t>tájékoztatjuk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bölcsődei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életről,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valamint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gyermekeket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érintő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legfontosabb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tudnivalókról.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 xml:space="preserve">A bölcsődét, vagy az adott gyermekcsoportot érintő különleges </w:t>
      </w:r>
      <w:r>
        <w:rPr>
          <w:rFonts w:ascii="Times New Roman" w:hAnsi="Times New Roman"/>
        </w:rPr>
        <w:t>helyzetekben rendkívüli szülői értekezlet tarthatunk.</w:t>
      </w:r>
    </w:p>
    <w:p w14:paraId="1028D3F0" w14:textId="77777777" w:rsidR="00993786" w:rsidRDefault="00097C6E">
      <w:pPr>
        <w:pStyle w:val="Cmsor2"/>
        <w:tabs>
          <w:tab w:val="left" w:pos="1064"/>
        </w:tabs>
        <w:spacing w:line="360" w:lineRule="auto"/>
        <w:ind w:left="0"/>
      </w:pPr>
      <w:bookmarkStart w:id="57" w:name="__RefHeading___Toc34083_479698560"/>
      <w:bookmarkEnd w:id="57"/>
      <w:r>
        <w:t>6.2.7. Indirekt</w:t>
      </w:r>
      <w:r>
        <w:rPr>
          <w:spacing w:val="-4"/>
        </w:rPr>
        <w:t xml:space="preserve"> </w:t>
      </w:r>
      <w:r>
        <w:t>kapcsolattartási</w:t>
      </w:r>
      <w:r>
        <w:rPr>
          <w:spacing w:val="-4"/>
        </w:rPr>
        <w:t xml:space="preserve"> </w:t>
      </w:r>
      <w:r>
        <w:rPr>
          <w:spacing w:val="-2"/>
        </w:rPr>
        <w:t>formák</w:t>
      </w:r>
    </w:p>
    <w:p w14:paraId="095765D3" w14:textId="77777777" w:rsidR="00993786" w:rsidRDefault="00097C6E">
      <w:pPr>
        <w:pStyle w:val="Szvegtrzs"/>
        <w:rPr>
          <w:rFonts w:ascii="Times New Roman" w:hAnsi="Times New Roman"/>
        </w:rPr>
      </w:pPr>
      <w:bookmarkStart w:id="58" w:name="__RefHeading___Toc34085_479698560"/>
      <w:bookmarkEnd w:id="58"/>
      <w:r>
        <w:rPr>
          <w:rFonts w:ascii="Times New Roman" w:hAnsi="Times New Roman"/>
        </w:rPr>
        <w:t>Az indirekt tájékoztatási formák jól kiegészítik a direkt kapcsolattartási formákat. Az írásbeli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tájékoztatók,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hirdetőtáblák,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szórólap nyújt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segítséget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az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informá</w:t>
      </w:r>
      <w:r>
        <w:rPr>
          <w:rFonts w:ascii="Times New Roman" w:hAnsi="Times New Roman"/>
        </w:rPr>
        <w:t>ciók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átadásá</w:t>
      </w:r>
      <w:r>
        <w:rPr>
          <w:rFonts w:ascii="Times New Roman" w:hAnsi="Times New Roman"/>
          <w:spacing w:val="-4"/>
        </w:rPr>
        <w:t>ra.</w:t>
      </w:r>
    </w:p>
    <w:p w14:paraId="78E9F5A3" w14:textId="77777777" w:rsidR="00993786" w:rsidRDefault="00097C6E">
      <w:pPr>
        <w:pStyle w:val="Cmsor2"/>
        <w:tabs>
          <w:tab w:val="left" w:pos="1064"/>
        </w:tabs>
        <w:spacing w:line="360" w:lineRule="auto"/>
        <w:ind w:left="0"/>
      </w:pPr>
      <w:bookmarkStart w:id="59" w:name="__RefHeading___Toc34087_479698560"/>
      <w:bookmarkEnd w:id="59"/>
      <w:r>
        <w:rPr>
          <w:spacing w:val="-2"/>
        </w:rPr>
        <w:t>6.3. Külső partnerek:</w:t>
      </w:r>
    </w:p>
    <w:p w14:paraId="428171F0" w14:textId="77777777" w:rsidR="00993786" w:rsidRDefault="00097C6E">
      <w:pPr>
        <w:pStyle w:val="Szvegtrzs"/>
        <w:jc w:val="both"/>
        <w:rPr>
          <w:rFonts w:ascii="Times New Roman" w:hAnsi="Times New Roman"/>
        </w:rPr>
      </w:pPr>
      <w:bookmarkStart w:id="60" w:name="__RefHeading___Toc34089_479698560"/>
      <w:bookmarkEnd w:id="60"/>
      <w:r>
        <w:rPr>
          <w:rFonts w:ascii="Times New Roman" w:hAnsi="Times New Roman"/>
        </w:rPr>
        <w:t xml:space="preserve">A kompetenciahatárok kölcsönös tiszteletben tartásával kooperatív kapcsolatokat kell kialakítani mindazokkal a társintézményekkel és szakemberekkel, akikkel a családok kapcsolatba kerülnek/kerülhetnek, illetve akikkel </w:t>
      </w:r>
      <w:r>
        <w:rPr>
          <w:rFonts w:ascii="Times New Roman" w:hAnsi="Times New Roman"/>
        </w:rPr>
        <w:t>a kapcsolat kialakítása a gyermek egészséges fejlődése, fejlesztése szempontjából szükséges.</w:t>
      </w:r>
    </w:p>
    <w:p w14:paraId="7AFCEA9C" w14:textId="77777777" w:rsidR="00993786" w:rsidRDefault="00993786">
      <w:pPr>
        <w:pStyle w:val="Szvegtrzs20"/>
        <w:shd w:val="clear" w:color="auto" w:fill="auto"/>
        <w:tabs>
          <w:tab w:val="left" w:pos="1064"/>
        </w:tabs>
        <w:spacing w:before="0" w:after="105" w:line="341" w:lineRule="exact"/>
        <w:ind w:firstLine="0"/>
        <w:jc w:val="both"/>
        <w:outlineLvl w:val="2"/>
        <w:rPr>
          <w:spacing w:val="-2"/>
        </w:rPr>
      </w:pPr>
    </w:p>
    <w:p w14:paraId="53C16E7D" w14:textId="77777777" w:rsidR="00993786" w:rsidRDefault="00097C6E">
      <w:pPr>
        <w:pStyle w:val="Listaszerbekezds"/>
        <w:numPr>
          <w:ilvl w:val="0"/>
          <w:numId w:val="9"/>
        </w:numPr>
        <w:tabs>
          <w:tab w:val="left" w:pos="964"/>
        </w:tabs>
        <w:spacing w:line="360" w:lineRule="auto"/>
        <w:ind w:left="963" w:hanging="1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V</w:t>
      </w:r>
      <w:r>
        <w:rPr>
          <w:rFonts w:ascii="Times New Roman" w:hAnsi="Times New Roman"/>
          <w:spacing w:val="-2"/>
          <w:sz w:val="24"/>
        </w:rPr>
        <w:t>édőnői és Háziorvosi Szolgálat</w:t>
      </w:r>
    </w:p>
    <w:p w14:paraId="3EB88927" w14:textId="77777777" w:rsidR="00993786" w:rsidRDefault="00097C6E">
      <w:pPr>
        <w:pStyle w:val="Listaszerbekezds"/>
        <w:numPr>
          <w:ilvl w:val="0"/>
          <w:numId w:val="9"/>
        </w:numPr>
        <w:tabs>
          <w:tab w:val="left" w:pos="964"/>
        </w:tabs>
        <w:spacing w:line="360" w:lineRule="auto"/>
        <w:ind w:left="963" w:hanging="1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Szobi Családsegítő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és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Gyermekjóléti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Szolgálat</w:t>
      </w:r>
    </w:p>
    <w:p w14:paraId="48726B8B" w14:textId="77777777" w:rsidR="00993786" w:rsidRDefault="00097C6E">
      <w:pPr>
        <w:pStyle w:val="Listaszerbekezds"/>
        <w:numPr>
          <w:ilvl w:val="0"/>
          <w:numId w:val="9"/>
        </w:numPr>
        <w:tabs>
          <w:tab w:val="left" w:pos="964"/>
        </w:tabs>
        <w:spacing w:line="360" w:lineRule="auto"/>
        <w:ind w:left="963" w:hanging="1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Pest Vármegyei Pedagógiai Szakszolgálat Szobi Tagintézménye</w:t>
      </w:r>
    </w:p>
    <w:p w14:paraId="68948D2F" w14:textId="77777777" w:rsidR="00993786" w:rsidRDefault="00097C6E">
      <w:pPr>
        <w:pStyle w:val="Listaszerbekezds"/>
        <w:numPr>
          <w:ilvl w:val="0"/>
          <w:numId w:val="9"/>
        </w:numPr>
        <w:tabs>
          <w:tab w:val="left" w:pos="964"/>
        </w:tabs>
        <w:spacing w:line="360" w:lineRule="auto"/>
        <w:ind w:left="963" w:hanging="1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Faluház</w:t>
      </w:r>
    </w:p>
    <w:p w14:paraId="25F92E2D" w14:textId="77777777" w:rsidR="00993786" w:rsidRDefault="00097C6E">
      <w:pPr>
        <w:pStyle w:val="Listaszerbekezds"/>
        <w:numPr>
          <w:ilvl w:val="0"/>
          <w:numId w:val="9"/>
        </w:numPr>
        <w:tabs>
          <w:tab w:val="left" w:pos="964"/>
        </w:tabs>
        <w:spacing w:line="360" w:lineRule="auto"/>
        <w:ind w:left="963" w:hanging="1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Önkormányzat</w:t>
      </w:r>
    </w:p>
    <w:p w14:paraId="636D2F9D" w14:textId="77777777" w:rsidR="00993786" w:rsidRDefault="00097C6E">
      <w:pPr>
        <w:pStyle w:val="Listaszerbekezds"/>
        <w:numPr>
          <w:ilvl w:val="0"/>
          <w:numId w:val="9"/>
        </w:numPr>
        <w:tabs>
          <w:tab w:val="left" w:pos="964"/>
        </w:tabs>
        <w:spacing w:line="360" w:lineRule="auto"/>
        <w:ind w:left="963" w:hanging="1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Helyi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gazdálkodó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szervezetek,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vállalkozások</w:t>
      </w:r>
    </w:p>
    <w:p w14:paraId="6EC88DDF" w14:textId="77777777" w:rsidR="00993786" w:rsidRDefault="00097C6E">
      <w:pPr>
        <w:pStyle w:val="Listaszerbekezds"/>
        <w:numPr>
          <w:ilvl w:val="0"/>
          <w:numId w:val="9"/>
        </w:numPr>
        <w:tabs>
          <w:tab w:val="left" w:pos="964"/>
        </w:tabs>
        <w:spacing w:after="124" w:line="360" w:lineRule="auto"/>
        <w:ind w:left="963" w:hanging="1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Helyi </w:t>
      </w:r>
      <w:r>
        <w:rPr>
          <w:rFonts w:ascii="Times New Roman" w:hAnsi="Times New Roman"/>
          <w:spacing w:val="-2"/>
          <w:sz w:val="24"/>
        </w:rPr>
        <w:t>újság</w:t>
      </w:r>
    </w:p>
    <w:p w14:paraId="1EF79D2C" w14:textId="77777777" w:rsidR="00993786" w:rsidRDefault="00993786">
      <w:pPr>
        <w:pStyle w:val="Szvegtrzs20"/>
        <w:shd w:val="clear" w:color="auto" w:fill="auto"/>
        <w:spacing w:before="0" w:after="0" w:line="341" w:lineRule="exact"/>
        <w:ind w:left="760" w:firstLine="0"/>
      </w:pPr>
      <w:bookmarkStart w:id="61" w:name="bookmark33"/>
      <w:bookmarkEnd w:id="61"/>
    </w:p>
    <w:p w14:paraId="1C556FE3" w14:textId="77777777" w:rsidR="00993786" w:rsidRDefault="00097C6E">
      <w:pPr>
        <w:pStyle w:val="Cmsor420"/>
        <w:keepNext/>
        <w:keepLines/>
        <w:shd w:val="clear" w:color="auto" w:fill="auto"/>
        <w:tabs>
          <w:tab w:val="left" w:pos="358"/>
        </w:tabs>
        <w:spacing w:after="0" w:line="504" w:lineRule="exact"/>
        <w:outlineLvl w:val="0"/>
      </w:pPr>
      <w:bookmarkStart w:id="62" w:name="__RefHeading___Toc1720_3152499310"/>
      <w:bookmarkStart w:id="63" w:name="_Toc34170885"/>
      <w:bookmarkEnd w:id="62"/>
      <w:r>
        <w:t>7</w:t>
      </w:r>
      <w:bookmarkEnd w:id="63"/>
      <w:r>
        <w:t xml:space="preserve">.     </w:t>
      </w:r>
      <w:bookmarkStart w:id="64" w:name="bookmark36"/>
      <w:bookmarkStart w:id="65" w:name="_Toc34170886"/>
      <w:r>
        <w:t>A BÖLCSŐDE GONDOZÁSI - NEVELÉSI, FEJLESZTÉSI FELADATAI</w:t>
      </w:r>
      <w:bookmarkEnd w:id="64"/>
      <w:bookmarkEnd w:id="65"/>
    </w:p>
    <w:p w14:paraId="14B21535" w14:textId="77777777" w:rsidR="00993786" w:rsidRDefault="00097C6E">
      <w:pPr>
        <w:pStyle w:val="Cmsor420"/>
        <w:keepNext/>
        <w:keepLines/>
        <w:shd w:val="clear" w:color="auto" w:fill="auto"/>
        <w:tabs>
          <w:tab w:val="left" w:pos="541"/>
        </w:tabs>
        <w:spacing w:after="0" w:line="504" w:lineRule="exact"/>
        <w:outlineLvl w:val="1"/>
      </w:pPr>
      <w:bookmarkStart w:id="66" w:name="__RefHeading___Toc1722_3152499310"/>
      <w:bookmarkEnd w:id="66"/>
      <w:r>
        <w:t xml:space="preserve">7.1.   </w:t>
      </w:r>
      <w:bookmarkStart w:id="67" w:name="bookmark37"/>
      <w:bookmarkStart w:id="68" w:name="_Toc34170887"/>
      <w:r>
        <w:t>Kiemelt szakmai célok</w:t>
      </w:r>
      <w:bookmarkEnd w:id="67"/>
      <w:bookmarkEnd w:id="68"/>
    </w:p>
    <w:p w14:paraId="0EE45F82" w14:textId="77777777" w:rsidR="00993786" w:rsidRDefault="00097C6E">
      <w:pPr>
        <w:pStyle w:val="Szvegtrzs20"/>
        <w:shd w:val="clear" w:color="auto" w:fill="auto"/>
        <w:spacing w:before="0" w:after="0" w:line="276" w:lineRule="auto"/>
        <w:ind w:firstLine="0"/>
        <w:jc w:val="both"/>
      </w:pPr>
      <w:r>
        <w:t>Olyan családbarát bölcsőde működtetése:</w:t>
      </w:r>
    </w:p>
    <w:p w14:paraId="6A30BC1D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400"/>
        <w:jc w:val="both"/>
      </w:pPr>
      <w:r>
        <w:t xml:space="preserve">ahol az ellátás összhangban van a gyermekek </w:t>
      </w:r>
      <w:r>
        <w:t>szükségleteivel;</w:t>
      </w:r>
    </w:p>
    <w:p w14:paraId="6AADA615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400"/>
        <w:jc w:val="both"/>
      </w:pPr>
      <w:r>
        <w:t>ami megfelel a szülők igényeinek;</w:t>
      </w:r>
    </w:p>
    <w:p w14:paraId="22C97602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400"/>
        <w:jc w:val="both"/>
      </w:pPr>
      <w:r>
        <w:t>ami képes a változó igényekhez aktívan alkalmazkodni;</w:t>
      </w:r>
    </w:p>
    <w:p w14:paraId="25C0E04D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400"/>
        <w:jc w:val="both"/>
      </w:pPr>
      <w:r>
        <w:t>amely nyitott a felé megnyilvánuló igényekre, kész azok elfogadására, az önképzésre;</w:t>
      </w:r>
    </w:p>
    <w:p w14:paraId="7369BEF0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760" w:hanging="360"/>
        <w:jc w:val="both"/>
      </w:pPr>
      <w:r>
        <w:t>ahol az alkalmazottak naprakész tudással rendelkeznek, szakképzett</w:t>
      </w:r>
      <w:r>
        <w:t>ségük szintje folyamatosan emelkedik;</w:t>
      </w:r>
    </w:p>
    <w:p w14:paraId="3ACEFCA4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760" w:hanging="360"/>
        <w:jc w:val="both"/>
      </w:pPr>
      <w:r>
        <w:t>ahol kiegyensúlyozott a kapcsolattartás a környékbeli társintézményekkel;</w:t>
      </w:r>
    </w:p>
    <w:p w14:paraId="31BEF85F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381" w:line="276" w:lineRule="auto"/>
        <w:ind w:left="400"/>
        <w:jc w:val="both"/>
      </w:pPr>
      <w:r>
        <w:t xml:space="preserve">amely képes a megszerzett tudását, tapasztalatokat alkalmazni, jógyakorlatok </w:t>
      </w:r>
      <w:proofErr w:type="gramStart"/>
      <w:r>
        <w:t xml:space="preserve">ápolása,  </w:t>
      </w:r>
      <w:proofErr w:type="spellStart"/>
      <w:r>
        <w:t>továbbgondolása</w:t>
      </w:r>
      <w:proofErr w:type="spellEnd"/>
      <w:proofErr w:type="gramEnd"/>
      <w:r>
        <w:t xml:space="preserve">. </w:t>
      </w:r>
    </w:p>
    <w:p w14:paraId="064B115B" w14:textId="77777777" w:rsidR="00993786" w:rsidRDefault="00993786">
      <w:pPr>
        <w:rPr>
          <w:rFonts w:ascii="Times New Roman" w:hAnsi="Times New Roman" w:cs="Times New Roman"/>
          <w:b/>
        </w:rPr>
      </w:pPr>
    </w:p>
    <w:p w14:paraId="08E5966C" w14:textId="77777777" w:rsidR="00993786" w:rsidRDefault="00097C6E">
      <w:pPr>
        <w:pStyle w:val="Cmsor420"/>
        <w:keepNext/>
        <w:keepLines/>
        <w:shd w:val="clear" w:color="auto" w:fill="auto"/>
        <w:tabs>
          <w:tab w:val="left" w:pos="541"/>
        </w:tabs>
        <w:spacing w:after="152" w:line="240" w:lineRule="exact"/>
        <w:outlineLvl w:val="1"/>
      </w:pPr>
      <w:bookmarkStart w:id="69" w:name="__RefHeading___Toc1724_3152499310"/>
      <w:bookmarkEnd w:id="69"/>
      <w:proofErr w:type="gramStart"/>
      <w:r>
        <w:lastRenderedPageBreak/>
        <w:t xml:space="preserve">7.2.  </w:t>
      </w:r>
      <w:bookmarkStart w:id="70" w:name="bookmark38"/>
      <w:bookmarkStart w:id="71" w:name="_Toc34170888"/>
      <w:r>
        <w:t>Családok</w:t>
      </w:r>
      <w:proofErr w:type="gramEnd"/>
      <w:r>
        <w:t xml:space="preserve"> támogatása</w:t>
      </w:r>
      <w:bookmarkEnd w:id="70"/>
      <w:bookmarkEnd w:id="71"/>
    </w:p>
    <w:p w14:paraId="6AC84FD9" w14:textId="77777777" w:rsidR="00993786" w:rsidRDefault="00097C6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korábban é</w:t>
      </w:r>
      <w:r>
        <w:rPr>
          <w:rFonts w:ascii="Times New Roman" w:hAnsi="Times New Roman" w:cs="Times New Roman"/>
        </w:rPr>
        <w:t xml:space="preserve">s napjainkban is tapasztalható gazdasági válság sok család megélhetésére, anyagi helyzetére hat negatívan, ebben az időszakban fokozódik a felelősségünk abban, hogy </w:t>
      </w:r>
      <w:proofErr w:type="spellStart"/>
      <w:r>
        <w:rPr>
          <w:rFonts w:ascii="Times New Roman" w:hAnsi="Times New Roman" w:cs="Times New Roman"/>
        </w:rPr>
        <w:t>észrevegyük</w:t>
      </w:r>
      <w:proofErr w:type="spellEnd"/>
      <w:r>
        <w:rPr>
          <w:rFonts w:ascii="Times New Roman" w:hAnsi="Times New Roman" w:cs="Times New Roman"/>
        </w:rPr>
        <w:t>, illetve lehetőségeinkhez képest segítsük a rászoruló családokat. Fontos a csal</w:t>
      </w:r>
      <w:r>
        <w:rPr>
          <w:rFonts w:ascii="Times New Roman" w:hAnsi="Times New Roman" w:cs="Times New Roman"/>
        </w:rPr>
        <w:t xml:space="preserve">ádok támogatása, illetve az anyák munka világába való visszailleszkedésének megsegítése. Segítő kezet nyújtunk, </w:t>
      </w:r>
      <w:proofErr w:type="gramStart"/>
      <w:r>
        <w:rPr>
          <w:rFonts w:ascii="Times New Roman" w:hAnsi="Times New Roman" w:cs="Times New Roman"/>
        </w:rPr>
        <w:t>azoknak</w:t>
      </w:r>
      <w:proofErr w:type="gramEnd"/>
      <w:r>
        <w:rPr>
          <w:rFonts w:ascii="Times New Roman" w:hAnsi="Times New Roman" w:cs="Times New Roman"/>
        </w:rPr>
        <w:t xml:space="preserve"> akik tanulmányokat folytatnak, vagy éppen át képzik magukat a megváltozott munkaerőpiaci részvételt elősegítő programban. Fontos a nevel</w:t>
      </w:r>
      <w:r>
        <w:rPr>
          <w:rFonts w:ascii="Times New Roman" w:hAnsi="Times New Roman" w:cs="Times New Roman"/>
        </w:rPr>
        <w:t>és, gondozás magas színvonala a bölcsődében, hiszen ez az első lépcsőfok az intézményes keretek közötti szocializáció felé és megalapozza a jövő generációja társadalmi beilleszkedését. A hazai munkaerőpiacon a nők elhelyezkedési esélye számos tényezőtől fü</w:t>
      </w:r>
      <w:r>
        <w:rPr>
          <w:rFonts w:ascii="Times New Roman" w:hAnsi="Times New Roman" w:cs="Times New Roman"/>
        </w:rPr>
        <w:t>gg. Az intézmény jellege és a minőségi munka fenntartása segíti az anyukákat, hiszen ők is nyugodtan dolgoznak, ha a gyermekeiket magas színvonalon működő intézményben tudhatják.</w:t>
      </w:r>
    </w:p>
    <w:p w14:paraId="21AC34E4" w14:textId="77777777" w:rsidR="00993786" w:rsidRDefault="00993786">
      <w:pPr>
        <w:pStyle w:val="Szvegtrzs20"/>
        <w:shd w:val="clear" w:color="auto" w:fill="auto"/>
        <w:spacing w:before="0" w:after="0" w:line="341" w:lineRule="exact"/>
        <w:ind w:firstLine="0"/>
      </w:pPr>
    </w:p>
    <w:p w14:paraId="6675C872" w14:textId="77777777" w:rsidR="00993786" w:rsidRDefault="00097C6E">
      <w:pPr>
        <w:pStyle w:val="Cmsor40"/>
        <w:keepNext/>
        <w:keepLines/>
        <w:shd w:val="clear" w:color="auto" w:fill="auto"/>
        <w:tabs>
          <w:tab w:val="left" w:pos="497"/>
        </w:tabs>
        <w:spacing w:before="0" w:after="152" w:line="240" w:lineRule="exact"/>
        <w:outlineLvl w:val="1"/>
        <w:rPr>
          <w:b/>
        </w:rPr>
      </w:pPr>
      <w:bookmarkStart w:id="72" w:name="__RefHeading___Toc1726_3152499310"/>
      <w:bookmarkEnd w:id="72"/>
      <w:r>
        <w:rPr>
          <w:b/>
        </w:rPr>
        <w:t xml:space="preserve">7.3.   </w:t>
      </w:r>
      <w:bookmarkStart w:id="73" w:name="bookmark39"/>
      <w:bookmarkStart w:id="74" w:name="_Toc34170889"/>
      <w:r>
        <w:rPr>
          <w:b/>
        </w:rPr>
        <w:t>Egészségvédelem az egészséges életmód megalapozása</w:t>
      </w:r>
      <w:bookmarkEnd w:id="73"/>
      <w:bookmarkEnd w:id="74"/>
    </w:p>
    <w:p w14:paraId="4F97B167" w14:textId="77777777" w:rsidR="00993786" w:rsidRDefault="00097C6E">
      <w:pPr>
        <w:pStyle w:val="Szvegtrzs20"/>
        <w:shd w:val="clear" w:color="auto" w:fill="auto"/>
        <w:spacing w:before="0" w:line="360" w:lineRule="auto"/>
        <w:ind w:firstLine="0"/>
        <w:jc w:val="both"/>
      </w:pPr>
      <w:r>
        <w:t>A</w:t>
      </w:r>
      <w:r>
        <w:t xml:space="preserve">z </w:t>
      </w:r>
      <w:r>
        <w:t>egészségügyi problémák megelőzésére a leghatásosabb prevenció, a kisgyermek kortól kezdődő tudatos egészségre való nevelés. Az alapvető készségek elsajátítása közben, rögzülnek az egészséges életmódhoz szükséges szokások.</w:t>
      </w:r>
    </w:p>
    <w:p w14:paraId="097D9D27" w14:textId="77777777" w:rsidR="00993786" w:rsidRDefault="00097C6E">
      <w:pPr>
        <w:pStyle w:val="Szvegtrzs20"/>
        <w:shd w:val="clear" w:color="auto" w:fill="auto"/>
        <w:spacing w:before="0" w:after="201" w:line="360" w:lineRule="auto"/>
        <w:ind w:firstLine="0"/>
        <w:jc w:val="both"/>
      </w:pPr>
      <w:r>
        <w:t>Az egészségnevelés szerepe a bölcs</w:t>
      </w:r>
      <w:r>
        <w:t xml:space="preserve">ődében, a környezethez való alkalmazkodás, és az alapvető </w:t>
      </w:r>
      <w:proofErr w:type="spellStart"/>
      <w:r>
        <w:t>kultúrhigiénés</w:t>
      </w:r>
      <w:proofErr w:type="spellEnd"/>
      <w:r>
        <w:t xml:space="preserve"> szokások kialakulásának segítése. Az egészséges életmód megalapozásához, a testi-lelki harmónia kialakulását és megőrzését szolgáló napirend nyújt segítséget.</w:t>
      </w:r>
    </w:p>
    <w:p w14:paraId="3302A7C0" w14:textId="77777777" w:rsidR="00993786" w:rsidRDefault="00097C6E">
      <w:pPr>
        <w:pStyle w:val="Cmsor40"/>
        <w:keepNext/>
        <w:keepLines/>
        <w:shd w:val="clear" w:color="auto" w:fill="auto"/>
        <w:spacing w:before="0" w:after="0" w:line="360" w:lineRule="auto"/>
      </w:pPr>
      <w:bookmarkStart w:id="75" w:name="bookmark40"/>
      <w:r>
        <w:t>Az egészségnevelés lehet</w:t>
      </w:r>
      <w:r>
        <w:t>őségei a napirenden belül:</w:t>
      </w:r>
      <w:bookmarkEnd w:id="75"/>
    </w:p>
    <w:p w14:paraId="07EA4EA4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60"/>
        </w:tabs>
        <w:spacing w:before="0" w:after="0" w:line="360" w:lineRule="auto"/>
        <w:ind w:left="400"/>
        <w:rPr>
          <w:b/>
          <w:bCs/>
          <w:i/>
          <w:iCs/>
        </w:rPr>
      </w:pPr>
      <w:bookmarkStart w:id="76" w:name="bookmark41"/>
      <w:r>
        <w:rPr>
          <w:b/>
          <w:bCs/>
          <w:i/>
          <w:iCs/>
        </w:rPr>
        <w:t>étkezés</w:t>
      </w:r>
      <w:bookmarkEnd w:id="76"/>
    </w:p>
    <w:p w14:paraId="42D78D8B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37" w:firstLine="0"/>
        <w:jc w:val="both"/>
      </w:pPr>
      <w:r>
        <w:t>A bölcsődékre nagy felelősség hárul, a gyermekek egészséges táplálkozási szokásainak a kialakításában. Az evést az első két életév alatt tanuljuk meg, és ezekre a gyermekkori alapokra épülnek fel a felnőtt táplálkozási sz</w:t>
      </w:r>
      <w:r>
        <w:t>okásai, amelyekben az egyéni tapasztalatok, a családi és a társadalmi befolyások, a szocializáció, a gazdaság hatásai érvényesülnek.</w:t>
      </w:r>
    </w:p>
    <w:p w14:paraId="625DEE87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60"/>
        </w:tabs>
        <w:spacing w:before="0" w:after="0" w:line="360" w:lineRule="auto"/>
        <w:ind w:left="400"/>
        <w:rPr>
          <w:b/>
          <w:bCs/>
          <w:i/>
          <w:iCs/>
        </w:rPr>
      </w:pPr>
      <w:bookmarkStart w:id="77" w:name="bookmark42"/>
      <w:r>
        <w:rPr>
          <w:b/>
          <w:bCs/>
          <w:i/>
          <w:iCs/>
        </w:rPr>
        <w:t>mosakodás, szobatisztaságra nevelés</w:t>
      </w:r>
      <w:bookmarkEnd w:id="77"/>
    </w:p>
    <w:p w14:paraId="48949380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60" w:firstLine="0"/>
        <w:jc w:val="both"/>
      </w:pPr>
      <w:r>
        <w:t xml:space="preserve">A kisgyermek napirendjében minden étkezés előtt és után, komfort </w:t>
      </w:r>
      <w:r>
        <w:t xml:space="preserve">szükségleteinek kielégítése után szerepel a kézmosás. Már csecsemőkorától szoktassuk hozzá, hogy kézmosás nélkül ne egyen, </w:t>
      </w:r>
      <w:proofErr w:type="spellStart"/>
      <w:r>
        <w:t>bilizés</w:t>
      </w:r>
      <w:proofErr w:type="spellEnd"/>
      <w:r>
        <w:t xml:space="preserve"> után mindig mosson kezet. Így 2,5-3 éves korára megszokja, és társait, de még a felnőtteket is figyelmezteti a kézmosásra.</w:t>
      </w:r>
    </w:p>
    <w:p w14:paraId="06EB62E8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60" w:firstLine="0"/>
        <w:jc w:val="both"/>
      </w:pPr>
      <w:r>
        <w:t>Ha</w:t>
      </w:r>
      <w:r>
        <w:t xml:space="preserve"> a szobatisztaságra nevelés rendszere nem túl merev és a szeretett felnőtt elismeréssel, türelemmel segíti a gyermeket az elhatározásában, akkor a gyermek önálló elhatározása </w:t>
      </w:r>
      <w:r>
        <w:lastRenderedPageBreak/>
        <w:t>alapján válik megbízhatóan szobatisztává.</w:t>
      </w:r>
    </w:p>
    <w:p w14:paraId="0F3E03C0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60"/>
        </w:tabs>
        <w:spacing w:before="0" w:after="0" w:line="360" w:lineRule="auto"/>
        <w:ind w:left="400"/>
        <w:rPr>
          <w:b/>
          <w:bCs/>
          <w:i/>
          <w:iCs/>
        </w:rPr>
      </w:pPr>
      <w:bookmarkStart w:id="78" w:name="bookmark43"/>
      <w:r>
        <w:rPr>
          <w:b/>
          <w:bCs/>
          <w:i/>
          <w:iCs/>
        </w:rPr>
        <w:t>öltözködés</w:t>
      </w:r>
      <w:bookmarkEnd w:id="78"/>
    </w:p>
    <w:p w14:paraId="59228955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60" w:firstLine="0"/>
        <w:jc w:val="both"/>
      </w:pPr>
      <w:r>
        <w:t>Az öltöztetés, öltözködés ol</w:t>
      </w:r>
      <w:r>
        <w:t>yan gondozási tevékenység, melynek fő szerepe az időjárás viszontagságai, és a külső hőmérséklet ingadozásai elleni védelem.</w:t>
      </w:r>
    </w:p>
    <w:p w14:paraId="1CFB5EA5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60" w:firstLine="0"/>
        <w:jc w:val="both"/>
      </w:pPr>
      <w:r>
        <w:t>Az öltöztetéssel a gyermek higiénés érzékét is fejleszthetjük. Ha már csecsemő kora óta arra szoktatjuk, hogy a piszkos ruhát tiszt</w:t>
      </w:r>
      <w:r>
        <w:t>ára kell cserélni, igényelni fogja a tiszta, rendes ruhát.</w:t>
      </w:r>
    </w:p>
    <w:p w14:paraId="726A8E78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60"/>
        </w:tabs>
        <w:spacing w:before="0" w:after="0" w:line="360" w:lineRule="auto"/>
        <w:ind w:left="400"/>
        <w:rPr>
          <w:b/>
          <w:bCs/>
          <w:i/>
          <w:iCs/>
        </w:rPr>
      </w:pPr>
      <w:bookmarkStart w:id="79" w:name="bookmark44"/>
      <w:r>
        <w:rPr>
          <w:b/>
          <w:bCs/>
          <w:i/>
          <w:iCs/>
        </w:rPr>
        <w:t>alvás, pihenés</w:t>
      </w:r>
      <w:bookmarkEnd w:id="79"/>
    </w:p>
    <w:p w14:paraId="7CE88A13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60" w:firstLine="0"/>
        <w:jc w:val="both"/>
      </w:pPr>
      <w:r>
        <w:t>A gyermekek zavartalan fejlődésének egyik alapfeltétele, az életkorának megfelelő tartalmú pihenés, alvás! Az alvás a központi idegrendszer pihenő állapota. A nyugodt alváshoz a legt</w:t>
      </w:r>
      <w:r>
        <w:t xml:space="preserve">öbb gyermeknek szüksége van egy olyan „szeretett” tárgyra, mely biztonságot nyújt a számára. </w:t>
      </w:r>
    </w:p>
    <w:p w14:paraId="0005FE1B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60" w:firstLine="0"/>
        <w:jc w:val="both"/>
      </w:pPr>
      <w:r>
        <w:t>Az a gyermek, aki eleget alszik napközben kiegyensúlyozott, jól fejlődik. Az, amelyik keveset, kimerült, ingerlékeny.</w:t>
      </w:r>
    </w:p>
    <w:p w14:paraId="00F20763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 w:line="360" w:lineRule="auto"/>
        <w:ind w:left="400"/>
        <w:rPr>
          <w:b/>
          <w:bCs/>
          <w:i/>
          <w:iCs/>
        </w:rPr>
      </w:pPr>
      <w:bookmarkStart w:id="80" w:name="bookmark45"/>
      <w:r>
        <w:rPr>
          <w:b/>
          <w:bCs/>
          <w:i/>
          <w:iCs/>
        </w:rPr>
        <w:t>levegőzés</w:t>
      </w:r>
      <w:bookmarkEnd w:id="80"/>
    </w:p>
    <w:p w14:paraId="60120F92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kisgyermek számára a világosság,</w:t>
      </w:r>
      <w:r>
        <w:t xml:space="preserve"> a levegő, és a napfény éppen olyan fontos, mint a táplálék. Az élet nélkülözhetetlen eleme.</w:t>
      </w:r>
    </w:p>
    <w:p w14:paraId="2FEC3AC9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levegőztetés előnyei:</w:t>
      </w:r>
    </w:p>
    <w:p w14:paraId="1497F8A7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>* A hőmérséklet ingadozása, a légmozgás és a légző-, és keringési rendszer élénkebbé válása egészségmegőrző hatású.</w:t>
      </w:r>
    </w:p>
    <w:p w14:paraId="252AEB06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 xml:space="preserve">* A </w:t>
      </w:r>
      <w:r>
        <w:t>levegőztetés a fejlődésre jótékonyan hat, és a fertőzések ellen védő funkciót tölt be, erősíti az immunrendszert.</w:t>
      </w:r>
    </w:p>
    <w:p w14:paraId="7A86FC2C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 xml:space="preserve">* A friss levegő </w:t>
      </w:r>
      <w:proofErr w:type="spellStart"/>
      <w:r>
        <w:t>nyugtatólag</w:t>
      </w:r>
      <w:proofErr w:type="spellEnd"/>
      <w:r>
        <w:t xml:space="preserve"> hat a gyermekekre. </w:t>
      </w:r>
    </w:p>
    <w:p w14:paraId="278530A0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>Kisgyermekkorban gyakoriak a légúti megbetegedések, intézményben gondozott gyermekek esetében</w:t>
      </w:r>
      <w:r>
        <w:t xml:space="preserve"> fokozottabban. Ha a gyermekek napjuk nagy részét a szobában töltik, saját kilehelt kórokozóikat lélegzik vissza. A szabad levegőn tartózkodás során, friss kórokozó mentes levegő áramolhat légzőszerveikbe.</w:t>
      </w:r>
    </w:p>
    <w:p w14:paraId="3BA741B7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 w:line="360" w:lineRule="auto"/>
        <w:ind w:left="400"/>
        <w:rPr>
          <w:b/>
          <w:bCs/>
          <w:i/>
          <w:iCs/>
        </w:rPr>
      </w:pPr>
      <w:bookmarkStart w:id="81" w:name="bookmark46"/>
      <w:r>
        <w:rPr>
          <w:b/>
          <w:bCs/>
          <w:i/>
          <w:iCs/>
        </w:rPr>
        <w:t>játék</w:t>
      </w:r>
      <w:bookmarkEnd w:id="81"/>
    </w:p>
    <w:p w14:paraId="1A90F049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játék örömet szerző tevékenység. A játék f</w:t>
      </w:r>
      <w:r>
        <w:t xml:space="preserve">ejleszti a gondolkodást, a gyermek </w:t>
      </w:r>
      <w:r>
        <w:lastRenderedPageBreak/>
        <w:t>képzelete gazdagodik.</w:t>
      </w:r>
    </w:p>
    <w:p w14:paraId="455EDC16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>Sokat tehet a kisgyermeknevelő a társas kapcsolatok pozitív irányba terelésével, a jó hangulat megteremtéséért. Fontos az egymás iránti érdeklődés, figyelem és tapintat fejlesztése, más játékának tis</w:t>
      </w:r>
      <w:r>
        <w:t>zteletben tartatása.</w:t>
      </w:r>
    </w:p>
    <w:p w14:paraId="632E2157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 w:line="360" w:lineRule="auto"/>
        <w:ind w:left="400"/>
        <w:rPr>
          <w:b/>
          <w:bCs/>
          <w:i/>
          <w:iCs/>
        </w:rPr>
      </w:pPr>
      <w:bookmarkStart w:id="82" w:name="bookmark47"/>
      <w:r>
        <w:rPr>
          <w:b/>
          <w:bCs/>
          <w:i/>
          <w:iCs/>
        </w:rPr>
        <w:t>mozgás</w:t>
      </w:r>
      <w:bookmarkEnd w:id="82"/>
    </w:p>
    <w:p w14:paraId="7BC1EF47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 xml:space="preserve">Csecsemő és kisgyermekkorban alakulnak ki a mozgás alapvető formái. A mozgásigény fejlődési szakaszonként változó, ezért bölcsődében különösen nagy jelentősége van az önkéntességnek. </w:t>
      </w:r>
      <w:proofErr w:type="gramStart"/>
      <w:r>
        <w:t>Fontos</w:t>
      </w:r>
      <w:proofErr w:type="gramEnd"/>
      <w:r>
        <w:t xml:space="preserve"> hogy a kisgyermek adottságaihoz igazod</w:t>
      </w:r>
      <w:r>
        <w:t>ó mozgáslehetőségeket kapjon. A bölcsődés korú gyermekek számára a mozgás belső igény, amit felszabadultan végeznek. Mozgásigényük változó, de a mindennapi mozgás nélkülözhetetlen számukra. A bölcsődéskor az örökmozgó életmód időszaka. Természetesen vannak</w:t>
      </w:r>
      <w:r>
        <w:t xml:space="preserve"> olyanok, akiket jobban kell ösztönözni, de a gyermekek többsége magától is keresi a mozgás minden formáját. A szülők és a kisgyermeknevelők feladata az, hogy megteremtsék a lehetőséget a mozgásra, hagyják kibontakozni a gyermekben rejlő aktivitást, és szü</w:t>
      </w:r>
      <w:r>
        <w:t>kség esetén bátorítsák őket. A felnőtteknek nagy felelősségük van ebben, a gyermek egészséges fejlődése szempontjából. A mozgásszegény életmód elhízáshoz, ortopédiai problémák kialakulásához vezet, és hátráltatja az idegrendszer fejlődését.</w:t>
      </w:r>
    </w:p>
    <w:p w14:paraId="5A056D7A" w14:textId="77777777" w:rsidR="00993786" w:rsidRDefault="00993786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</w:p>
    <w:p w14:paraId="1D45D6BC" w14:textId="77777777" w:rsidR="00993786" w:rsidRDefault="00097C6E">
      <w:pPr>
        <w:pStyle w:val="Cmsor420"/>
        <w:keepNext/>
        <w:keepLines/>
        <w:shd w:val="clear" w:color="auto" w:fill="auto"/>
        <w:tabs>
          <w:tab w:val="left" w:pos="507"/>
        </w:tabs>
        <w:spacing w:after="0" w:line="360" w:lineRule="auto"/>
        <w:outlineLvl w:val="1"/>
      </w:pPr>
      <w:bookmarkStart w:id="83" w:name="__RefHeading___Toc1728_3152499310"/>
      <w:bookmarkEnd w:id="83"/>
      <w:r>
        <w:t xml:space="preserve">7.4.   </w:t>
      </w:r>
      <w:bookmarkStart w:id="84" w:name="bookmark48"/>
      <w:bookmarkStart w:id="85" w:name="_Toc34170890"/>
      <w:r>
        <w:t xml:space="preserve">Az </w:t>
      </w:r>
      <w:r>
        <w:t>érzelmi és társas kompetenciák fejlesztése</w:t>
      </w:r>
      <w:bookmarkEnd w:id="84"/>
      <w:bookmarkEnd w:id="85"/>
    </w:p>
    <w:p w14:paraId="1B4BB5FA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0" w:line="360" w:lineRule="auto"/>
        <w:ind w:left="760" w:hanging="340"/>
        <w:jc w:val="both"/>
      </w:pPr>
      <w:r>
        <w:t>Derűs légkör biztosítása, a bölcsődébe kerüléssel járó nehézségek lehetőség szerinti megelőzése, ill. csökkentése, a gyermekek segítése az esetlegesen átélt nehézségeik feldolgozásában.</w:t>
      </w:r>
    </w:p>
    <w:p w14:paraId="4290FCD4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0" w:line="360" w:lineRule="auto"/>
        <w:ind w:left="760" w:hanging="340"/>
        <w:jc w:val="both"/>
      </w:pPr>
      <w:r>
        <w:t xml:space="preserve">A </w:t>
      </w:r>
      <w:r>
        <w:t>kisgyermeknevelő - kisgyermek között szeretetteljes, érzelmi biztonságot jelentő kapcsolat kialakulásának segítése.</w:t>
      </w:r>
    </w:p>
    <w:p w14:paraId="4F403605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0" w:line="360" w:lineRule="auto"/>
        <w:ind w:left="760" w:hanging="340"/>
        <w:jc w:val="both"/>
      </w:pPr>
      <w:r>
        <w:t>Az egyéni szükségletek kielégítése a csoportban, konfliktushelyzetében az én tudat egészséges fejlődésének segítése.</w:t>
      </w:r>
    </w:p>
    <w:p w14:paraId="6D6531F5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0" w:line="360" w:lineRule="auto"/>
        <w:ind w:left="760" w:hanging="340"/>
        <w:jc w:val="both"/>
      </w:pPr>
      <w:r>
        <w:t>A bizalmon és elfogadás</w:t>
      </w:r>
      <w:r>
        <w:t>on alapuló társas kapcsolatok alakulásának, az együttélés szabályai elfogadásának, a másik iránti nyitottság, empátia és tolerancia fejlődésének segítése.</w:t>
      </w:r>
    </w:p>
    <w:p w14:paraId="5E3A8388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0" w:line="360" w:lineRule="auto"/>
        <w:ind w:left="760" w:hanging="340"/>
        <w:jc w:val="both"/>
      </w:pPr>
      <w:r>
        <w:t>Lehetőségteremtés a kisgyermeknevelővel és/vagy a társakkal közös élmények szerzésére az én érvényesí</w:t>
      </w:r>
      <w:r>
        <w:t>tés és a tolerancia egyensúlyának irányába befolyásolva a gyermek fejlődését.</w:t>
      </w:r>
    </w:p>
    <w:p w14:paraId="05D4D83E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0" w:line="360" w:lineRule="auto"/>
        <w:ind w:left="760" w:hanging="340"/>
        <w:jc w:val="both"/>
      </w:pPr>
      <w:r>
        <w:t xml:space="preserve">A kommunikatív képességek fejlődésének segítése a kommunikációs kedv </w:t>
      </w:r>
      <w:r>
        <w:lastRenderedPageBreak/>
        <w:t>felébresztésével és fenntartásával (meghallgatás, figyelem, kérdések megválaszolása).</w:t>
      </w:r>
    </w:p>
    <w:p w14:paraId="51788236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300" w:line="360" w:lineRule="auto"/>
        <w:ind w:left="760" w:hanging="340"/>
        <w:jc w:val="both"/>
      </w:pPr>
      <w:r>
        <w:t>A nehezebben szocializá</w:t>
      </w:r>
      <w:r>
        <w:t>lható, lassabban fejlődő, érzékszervi és/vagy mozgássérült, a sajátos nevelési igényű, a hátrányos helyzetű, az elhanyagolt gyermekek nevelése- gondozása speciális törődéssel, szükség esetén más szakemberek bevonásával.</w:t>
      </w:r>
    </w:p>
    <w:p w14:paraId="17283A98" w14:textId="77777777" w:rsidR="00993786" w:rsidRDefault="00097C6E">
      <w:pPr>
        <w:pStyle w:val="Cmsor420"/>
        <w:keepNext/>
        <w:keepLines/>
        <w:shd w:val="clear" w:color="auto" w:fill="auto"/>
        <w:tabs>
          <w:tab w:val="left" w:pos="507"/>
        </w:tabs>
        <w:spacing w:after="0" w:line="360" w:lineRule="auto"/>
        <w:outlineLvl w:val="1"/>
      </w:pPr>
      <w:bookmarkStart w:id="86" w:name="__RefHeading___Toc1730_3152499310"/>
      <w:bookmarkEnd w:id="86"/>
      <w:r>
        <w:t xml:space="preserve">7.5.   </w:t>
      </w:r>
      <w:bookmarkStart w:id="87" w:name="bookmark49"/>
      <w:bookmarkStart w:id="88" w:name="_Toc34170891"/>
      <w:r>
        <w:t>A megismerési folyamatok fejl</w:t>
      </w:r>
      <w:r>
        <w:t>ődésének segítése</w:t>
      </w:r>
      <w:bookmarkEnd w:id="87"/>
      <w:bookmarkEnd w:id="88"/>
    </w:p>
    <w:p w14:paraId="7D5C9F0C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0" w:line="350" w:lineRule="exact"/>
        <w:ind w:left="760" w:hanging="340"/>
        <w:jc w:val="both"/>
      </w:pPr>
      <w:r>
        <w:t>az érdeklődés kialakulásának, fennmaradásának, erősödésének, az érdeklődési kör bővülésének segítése,</w:t>
      </w:r>
    </w:p>
    <w:p w14:paraId="654E9AA6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0" w:line="360" w:lineRule="auto"/>
        <w:ind w:left="760" w:hanging="340"/>
        <w:jc w:val="both"/>
      </w:pPr>
      <w:r>
        <w:t>a gyermek életkorának, érdeklődésének megfelelő tevékenységek lehetőségének biztosítása,</w:t>
      </w:r>
    </w:p>
    <w:p w14:paraId="138FC5EC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0" w:line="360" w:lineRule="auto"/>
        <w:ind w:left="760" w:hanging="340"/>
        <w:jc w:val="both"/>
      </w:pPr>
      <w:r>
        <w:t xml:space="preserve">a gyermek igényeihez igazodó közös tevékenység </w:t>
      </w:r>
      <w:r>
        <w:t>során élmények, viselkedési és helyzetmegoldási minták nyújtása,</w:t>
      </w:r>
    </w:p>
    <w:p w14:paraId="0DA8ACA1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0" w:line="360" w:lineRule="auto"/>
        <w:ind w:left="760" w:hanging="340"/>
        <w:jc w:val="both"/>
      </w:pPr>
      <w:r>
        <w:t>az önálló aktivitás és a kreativitás támogatása,</w:t>
      </w:r>
    </w:p>
    <w:p w14:paraId="1AF35151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0" w:line="360" w:lineRule="auto"/>
        <w:ind w:left="760" w:hanging="340"/>
        <w:jc w:val="both"/>
      </w:pPr>
      <w:r>
        <w:t>az önálló véleményalkotásra, a döntésre, a választásra való képessé válás elősegítése,</w:t>
      </w:r>
    </w:p>
    <w:p w14:paraId="03834614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0" w:line="360" w:lineRule="auto"/>
        <w:ind w:left="760" w:hanging="340"/>
        <w:jc w:val="both"/>
      </w:pPr>
      <w:r>
        <w:t>ismeretnyújtás, a tájékozódásnak, a tapasztalatok és él</w:t>
      </w:r>
      <w:r>
        <w:t>mények feldolgozásának segítése,</w:t>
      </w:r>
    </w:p>
    <w:p w14:paraId="5E2422D6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79"/>
        </w:tabs>
        <w:spacing w:before="0" w:after="308" w:line="360" w:lineRule="auto"/>
        <w:ind w:left="760" w:hanging="340"/>
        <w:jc w:val="both"/>
      </w:pPr>
      <w:r>
        <w:t>a gyermek tevékenységének támogató-bátorító odafigyeléssel kísérése, megerősítése, az önkifejezés lehetőségeinek megteremtése az egyes helyzetekben.</w:t>
      </w:r>
    </w:p>
    <w:p w14:paraId="2B596713" w14:textId="77777777" w:rsidR="00993786" w:rsidRDefault="00097C6E">
      <w:pPr>
        <w:pStyle w:val="Cmsor420"/>
        <w:keepNext/>
        <w:keepLines/>
        <w:shd w:val="clear" w:color="auto" w:fill="auto"/>
        <w:tabs>
          <w:tab w:val="left" w:pos="507"/>
        </w:tabs>
        <w:spacing w:after="0" w:line="360" w:lineRule="auto"/>
        <w:outlineLvl w:val="1"/>
      </w:pPr>
      <w:bookmarkStart w:id="89" w:name="__RefHeading___Toc1732_3152499310"/>
      <w:bookmarkEnd w:id="89"/>
      <w:r>
        <w:t xml:space="preserve">7.6.   </w:t>
      </w:r>
      <w:bookmarkStart w:id="90" w:name="bookmark50"/>
      <w:bookmarkStart w:id="91" w:name="_Toc34170892"/>
      <w:r>
        <w:t>A bölcsődei nevelés főbb helyzetei</w:t>
      </w:r>
      <w:bookmarkEnd w:id="90"/>
      <w:bookmarkEnd w:id="91"/>
    </w:p>
    <w:p w14:paraId="1FD41CFF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 xml:space="preserve">Alapvető szempont, hogy a </w:t>
      </w:r>
      <w:r>
        <w:t>bölcsődei élet a kisgyermek számára élményt nyújtó, részvételre motiváló, közvetlen megismerési tapasztalatokat biztosító legyen. Valamennyi tevékenység, élethelyzet alakításának módszertani alapja az egyéni bánásmód érvényesítése, a gyermek pozitív önálló</w:t>
      </w:r>
      <w:r>
        <w:t>sági törekvéseinek, önértékelésének erősítése.</w:t>
      </w:r>
    </w:p>
    <w:p w14:paraId="276914FE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360" w:lineRule="auto"/>
        <w:ind w:left="400"/>
        <w:rPr>
          <w:b/>
          <w:bCs/>
          <w:u w:val="single"/>
        </w:rPr>
      </w:pPr>
      <w:bookmarkStart w:id="92" w:name="bookmark51"/>
      <w:r>
        <w:rPr>
          <w:b/>
          <w:bCs/>
          <w:u w:val="single"/>
        </w:rPr>
        <w:t>Tanulás</w:t>
      </w:r>
      <w:bookmarkEnd w:id="92"/>
    </w:p>
    <w:p w14:paraId="05570A27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teljesítményelváráshoz kötött, erőltetett ismeretgyarapításnak a bölcsődei ellátást nyújtó intézményben nincs helye. A bölcsődei nevelés területén a tanulás fogalmát a lehető legtágabban értelmezzük.</w:t>
      </w:r>
      <w:r>
        <w:t xml:space="preserve"> Tanulás, minden olyan tapasztalat, illetve információszerzési folyamat, amely tartós változást idéz elő a viselkedésben, illetve a gondolkodásban, valamint elősegíti, hogy a gyermek megismerje önmagát és környezetét. A tanulás a gyermek korából és fejlett</w:t>
      </w:r>
      <w:r>
        <w:t>ségéből adódó tevékenységekbe ágyazottan történik.</w:t>
      </w:r>
    </w:p>
    <w:p w14:paraId="772D1E48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tanulás legfontosabb irányítója a személyes kíváncsiság, az érdeklődés.</w:t>
      </w:r>
    </w:p>
    <w:p w14:paraId="18EF9F21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kisgyermekkori tanulás színterei a természetes élethelyzetek: a gondozás és a játék, a felnőttel és a társakkal való együttes tev</w:t>
      </w:r>
      <w:r>
        <w:t xml:space="preserve">ékenység és a kommunikáció. A tanulás formái </w:t>
      </w:r>
      <w:r>
        <w:lastRenderedPageBreak/>
        <w:t>az utánzás, a spontán játékos tapasztalatszerzés, a kisgyermeknevelő / gyermek interakcióból származó ismeretszerzés és szokáskialakítás. A kisgyermeknevelőnek a sajátos nevelési igényű gyermekek esetében szem e</w:t>
      </w:r>
      <w:r>
        <w:t>lőtt kell tartania, hogy náluk más jellegű és hosszabb időt vesz igénybe a tanulási folyamat.</w:t>
      </w:r>
    </w:p>
    <w:p w14:paraId="3BB868EA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>A beszéd a kisgyermekkori tanulás nagyon fontos eleme. A kommunikatív képességek fejlődésének feltételei a biztonságos és támogató környezetben zajló felnőtt-gyer</w:t>
      </w:r>
      <w:r>
        <w:t>mek és gyermek-gyermek interakciók.</w:t>
      </w:r>
    </w:p>
    <w:p w14:paraId="2C9DAE21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360" w:lineRule="auto"/>
        <w:ind w:left="400"/>
        <w:rPr>
          <w:b/>
          <w:bCs/>
          <w:u w:val="single"/>
        </w:rPr>
      </w:pPr>
      <w:bookmarkStart w:id="93" w:name="bookmark52"/>
      <w:r>
        <w:rPr>
          <w:b/>
          <w:bCs/>
          <w:u w:val="single"/>
        </w:rPr>
        <w:t>Gondozás</w:t>
      </w:r>
      <w:bookmarkEnd w:id="93"/>
    </w:p>
    <w:p w14:paraId="382DE8A7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gondozás bensőséges interakciós helyzet a kisgyermeknevelő és gyermek között, amelynek elsődleges célja a gyermek fizikai, testi szükségleteinek maradéktalan kielégítése.</w:t>
      </w:r>
    </w:p>
    <w:p w14:paraId="54431F24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 xml:space="preserve">A személyes és a szociális </w:t>
      </w:r>
      <w:r>
        <w:t>kompetenciák kialakulásának egyik feltétele, hogy a gyermek csecsemőkortól kezdve aktívan vehessen részt a gondozási helyzetekben, lehetősége legyen úgy próbálkozni, hogy közben érzi a kisgyermeknevelő figyelmét, biztatását, támogató segítségét. Sikeres pr</w:t>
      </w:r>
      <w:r>
        <w:t>óbálkozásait a felnőtt megerősítéssel, dicsérettel jutalmazza, ami növeli az együttműködési kedvet. A gondozási helyzetekben sem érvényesülhet teljesítményelvárás. Lényeges, hogy elegendő idő álljon rendelkezésre, mivel az egyes mozzanatok megtanulása gyak</w:t>
      </w:r>
      <w:r>
        <w:t>orlást igényel. A felnőttel való kommunikáció érzelmi töltése, a kisgyermeknevelőnek a gyermekről adott jelzései kihatnak az önelfogadásra, a személyiség egészséges alakulására.</w:t>
      </w:r>
    </w:p>
    <w:p w14:paraId="2E0E8511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>A gondozás minősége jelentős mértékben befolyásolja a szokások kialakulását és</w:t>
      </w:r>
      <w:r>
        <w:t xml:space="preserve"> az önállósodás folyamatát.</w:t>
      </w:r>
    </w:p>
    <w:p w14:paraId="7E13A09C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360" w:lineRule="auto"/>
        <w:ind w:left="400"/>
        <w:rPr>
          <w:b/>
          <w:bCs/>
          <w:u w:val="single"/>
        </w:rPr>
      </w:pPr>
      <w:bookmarkStart w:id="94" w:name="bookmark53"/>
      <w:r>
        <w:rPr>
          <w:b/>
          <w:bCs/>
          <w:u w:val="single"/>
        </w:rPr>
        <w:t>Játék</w:t>
      </w:r>
      <w:bookmarkEnd w:id="94"/>
    </w:p>
    <w:p w14:paraId="52056CCB" w14:textId="77777777" w:rsidR="00993786" w:rsidRDefault="00097C6E">
      <w:pPr>
        <w:pStyle w:val="Szvegtrzs20"/>
        <w:shd w:val="clear" w:color="auto" w:fill="auto"/>
        <w:spacing w:before="57" w:after="357" w:line="360" w:lineRule="auto"/>
        <w:ind w:left="740" w:firstLine="0"/>
        <w:jc w:val="both"/>
      </w:pPr>
      <w:r>
        <w:t>A játék a gyermekkor legfontosabb tevékenysége, ami segít a világ megismerésében és befogadásában, elősegíti a testi, értelmi, érzelmi és szociális fejlődést. A kisgyermeknevelő a játék feltételeinek (megfelelő hangulat, h</w:t>
      </w:r>
      <w:r>
        <w:t xml:space="preserve">ely, idő, eszközök) biztosításával és nevelői magatartásával támogatja az elmélyült, nyugodt játéktevékenységet, a kreativitást. A kisgyermeknevelő a gyermek igényeitől és a helyzettől függően kezdeményez, </w:t>
      </w:r>
      <w:proofErr w:type="spellStart"/>
      <w:r>
        <w:t>esetenként</w:t>
      </w:r>
      <w:proofErr w:type="spellEnd"/>
      <w:r>
        <w:t xml:space="preserve"> mintát nyújt, szerepet vállal a játékba</w:t>
      </w:r>
      <w:r>
        <w:t>n, annak tartalmát ötleteivel, javaslataival színesíti. A játék ad elsősorban lehetőséget a társas kapcsolatok alakulására. A kisgyermeknevelővel, a többi gyermekkel való együttlét örömforrás a kisgyermek számára, a társak viselkedése mintát nyújt, segítve</w:t>
      </w:r>
      <w:r>
        <w:t xml:space="preserve"> a </w:t>
      </w:r>
      <w:r>
        <w:lastRenderedPageBreak/>
        <w:t>szociális képességek fejlődését.</w:t>
      </w:r>
    </w:p>
    <w:p w14:paraId="352B85C8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360" w:lineRule="auto"/>
        <w:ind w:left="400"/>
        <w:rPr>
          <w:b/>
          <w:bCs/>
          <w:u w:val="single"/>
        </w:rPr>
      </w:pPr>
      <w:bookmarkStart w:id="95" w:name="bookmark54"/>
      <w:r>
        <w:rPr>
          <w:b/>
          <w:bCs/>
          <w:u w:val="single"/>
        </w:rPr>
        <w:t>Mozgás</w:t>
      </w:r>
      <w:bookmarkEnd w:id="95"/>
    </w:p>
    <w:p w14:paraId="61B821EC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csecsemő- és kisgyermekkor az alapvető mozgásformák kialakulásának és fejlődésének időszaka. A kisgyermekek mozgásigénye rendkívül nagy, számukra örömforrás a mozgás, ezért a csoportszobában és az udvaron is biz</w:t>
      </w:r>
      <w:r>
        <w:t>tosítani kell a minél nagyobb mozgásteret, és a különféle mozgásfejlesztő játékokat. A játékeszközökkel szemben elvárás, hogy felkeltsék az érdeklődést, fenntartsák a mozgásaktivitást és használatuk biztonságos legyen.</w:t>
      </w:r>
    </w:p>
    <w:p w14:paraId="6FFA3386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37" w:firstLine="0"/>
        <w:jc w:val="both"/>
      </w:pPr>
      <w:r>
        <w:t>Biztosítani kell a környezet balesetm</w:t>
      </w:r>
      <w:r>
        <w:t xml:space="preserve">entességét és a veszélyforrások kiküszöbölését. Csecsemőknek olyan </w:t>
      </w:r>
      <w:proofErr w:type="spellStart"/>
      <w:r>
        <w:t>játszóhelyet</w:t>
      </w:r>
      <w:proofErr w:type="spellEnd"/>
      <w:r>
        <w:t xml:space="preserve"> kell biztosítani, amely védett, de elegendő hely áll rendelkezésre, például: hempergő, elkerített szobasarok.</w:t>
      </w:r>
    </w:p>
    <w:p w14:paraId="6C977EE2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nagymozgásos játékokra a szabadban, az udvaron és a teraszon töb</w:t>
      </w:r>
      <w:r>
        <w:t xml:space="preserve">b lehetőség nyílik, mint a szobában. </w:t>
      </w:r>
    </w:p>
    <w:p w14:paraId="0AEB90D3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Minél változatosabb mozgásra van lehetősége a kisgyermekeknek, annál nagyobb örömüket lelik a játékban.</w:t>
      </w:r>
    </w:p>
    <w:p w14:paraId="0A1FB7B6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 xml:space="preserve">A mozgásfejlesztő eszközök használata során a kisgyermekek szabadon próbálhatják, végezhetik az egyes </w:t>
      </w:r>
      <w:r>
        <w:t>mozgásformákat, fejlődik mozgáskoordinációjuk, harmonikussá válik a mozgásuk. Az önállósági törekvések támogatása során a gondozási műveletekben való aktív részvétel lehetőséget ad a praktikus mozgások gyakorlására, finomítására.</w:t>
      </w:r>
    </w:p>
    <w:p w14:paraId="7DD77869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360" w:lineRule="auto"/>
        <w:ind w:left="400"/>
        <w:rPr>
          <w:b/>
          <w:bCs/>
          <w:u w:val="single"/>
        </w:rPr>
      </w:pPr>
      <w:bookmarkStart w:id="96" w:name="bookmark55"/>
      <w:r>
        <w:rPr>
          <w:b/>
          <w:bCs/>
          <w:u w:val="single"/>
        </w:rPr>
        <w:t>Mondóka, ének</w:t>
      </w:r>
      <w:bookmarkEnd w:id="96"/>
    </w:p>
    <w:p w14:paraId="4E33564B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bölcsődénk</w:t>
      </w:r>
      <w:r>
        <w:t>ben sokrétű zenei élmény átélésére, tapasztalatszerzésre ad lehetőséget a környezet hangjainak megfigyelése (bárány, tyúkok, libák a szomszédos kertekben, járművek hangjai) a kisgyermeknevelő ének-, és beszédhangja, spontán dúdolgatása, ritmusos szövegmond</w:t>
      </w:r>
      <w:r>
        <w:t xml:space="preserve">ása, a dallam és ritmushangszerek hallgatása, megszólaltatása, a közös éneklés. </w:t>
      </w:r>
    </w:p>
    <w:p w14:paraId="228268B8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kisgyermek életkori sajátosságaihoz, egyéni fejlettségéhez, érzelmi, hangulati állapotához igazodó, felelősséggel kiválasztott és alkalmazott játékos mondókák, gyermekdalok,</w:t>
      </w:r>
      <w:r>
        <w:t xml:space="preserve"> népdalok és értékes zeneművek felkeltik a kisgyermek érdeklődését, formálják esztétikai érzékenységét, zenei ízlését, segítik a hagyományok megismerését és </w:t>
      </w:r>
      <w:proofErr w:type="spellStart"/>
      <w:r>
        <w:t>továbbélését</w:t>
      </w:r>
      <w:proofErr w:type="spellEnd"/>
      <w:r>
        <w:t xml:space="preserve">. A személyes kapcsolatban, játékhelyzetekben átélt </w:t>
      </w:r>
      <w:proofErr w:type="spellStart"/>
      <w:r>
        <w:t>mondókázás</w:t>
      </w:r>
      <w:proofErr w:type="spellEnd"/>
      <w:r>
        <w:t xml:space="preserve">, éneklés, zenehallgatás </w:t>
      </w:r>
      <w:r>
        <w:t xml:space="preserve">pozitív érzelmeket kelt, örömélményt, érzelmi biztonságot ad a </w:t>
      </w:r>
      <w:r>
        <w:lastRenderedPageBreak/>
        <w:t>kisgyermeknek. Az ismétlődések, a játékos mozdulatok megerősítik a zenei élményt, a zenei emlékezetet. Érzelmi alapon segítik az anyanyelv, a zenei anyanyelv elsajátítását, a személyiség fejlőd</w:t>
      </w:r>
      <w:r>
        <w:t xml:space="preserve">ését, hozzájárulnak a kisgyermek lelki egészségéhez, valamint a csoportban a derűs, barátságos légkör megteremtéséhez. </w:t>
      </w:r>
    </w:p>
    <w:p w14:paraId="7FF81CC7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Bölcsődénkben végzett zenei nevelés eredményes megvalósítása lehetőséget nyújt a kisgyermek további zenei fejlődésére.</w:t>
      </w:r>
    </w:p>
    <w:p w14:paraId="6C74F880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4"/>
        </w:tabs>
        <w:spacing w:before="0" w:after="0" w:line="360" w:lineRule="auto"/>
        <w:ind w:left="400"/>
        <w:rPr>
          <w:b/>
          <w:bCs/>
          <w:u w:val="single"/>
        </w:rPr>
      </w:pPr>
      <w:bookmarkStart w:id="97" w:name="bookmark56"/>
      <w:r>
        <w:rPr>
          <w:b/>
          <w:bCs/>
          <w:u w:val="single"/>
        </w:rPr>
        <w:t>Vers, mese</w:t>
      </w:r>
      <w:bookmarkEnd w:id="97"/>
    </w:p>
    <w:p w14:paraId="5E6E2A3A" w14:textId="77777777" w:rsidR="00993786" w:rsidRDefault="00097C6E">
      <w:pPr>
        <w:pStyle w:val="Cmsor40"/>
        <w:shd w:val="clear" w:color="auto" w:fill="auto"/>
        <w:tabs>
          <w:tab w:val="left" w:pos="754"/>
        </w:tabs>
        <w:spacing w:before="0" w:after="0" w:line="360" w:lineRule="auto"/>
        <w:ind w:left="794"/>
      </w:pPr>
      <w:r>
        <w:t xml:space="preserve"> </w:t>
      </w:r>
      <w:proofErr w:type="gramStart"/>
      <w:r>
        <w:rPr>
          <w:i/>
          <w:iCs/>
          <w:color w:val="355269"/>
        </w:rPr>
        <w:t>„ </w:t>
      </w:r>
      <w:r>
        <w:rPr>
          <w:i/>
          <w:iCs/>
          <w:color w:val="355269"/>
        </w:rPr>
        <w:t>Tév</w:t>
      </w:r>
      <w:r>
        <w:rPr>
          <w:i/>
          <w:iCs/>
          <w:color w:val="355269"/>
        </w:rPr>
        <w:t>edés</w:t>
      </w:r>
      <w:proofErr w:type="gramEnd"/>
      <w:r>
        <w:rPr>
          <w:i/>
          <w:iCs/>
          <w:color w:val="355269"/>
        </w:rPr>
        <w:t xml:space="preserve"> azt hinni, hogy az olvasóvá nevelés az iskolában vagy az óvodában kezdődik. Aki mese-, és beszélgetéshiánnyal érkezik az oviba, abból majdnem bizonyosan nem-olvasó gyerek, nem-olvasó felnőtt lesz. Az olvasóvá nevelés első számú felelőse tehát maga a s</w:t>
      </w:r>
      <w:r>
        <w:rPr>
          <w:i/>
          <w:iCs/>
          <w:color w:val="355269"/>
        </w:rPr>
        <w:t>zülő, aki elsősorban nem azzal segítheti a folyamatot, hogy példát mutat az olvasás és a könyvek szeretetével, tiszteletével, hanem azzal, hogy mesél</w:t>
      </w:r>
      <w:proofErr w:type="gramStart"/>
      <w:r>
        <w:rPr>
          <w:i/>
          <w:iCs/>
          <w:color w:val="355269"/>
        </w:rPr>
        <w:t>.</w:t>
      </w:r>
      <w:r>
        <w:rPr>
          <w:i/>
          <w:iCs/>
          <w:color w:val="355269"/>
        </w:rPr>
        <w:t> ”</w:t>
      </w:r>
      <w:proofErr w:type="gramEnd"/>
      <w:r>
        <w:rPr>
          <w:i/>
          <w:iCs/>
          <w:color w:val="355269"/>
        </w:rPr>
        <w:t xml:space="preserve">  </w:t>
      </w:r>
      <w:r>
        <w:rPr>
          <w:color w:val="auto"/>
        </w:rPr>
        <w:t>(Boldizsár Ildikó)</w:t>
      </w:r>
    </w:p>
    <w:p w14:paraId="4356EA48" w14:textId="77777777" w:rsidR="00993786" w:rsidRDefault="00993786">
      <w:pPr>
        <w:pStyle w:val="Cmsor40"/>
        <w:shd w:val="clear" w:color="auto" w:fill="auto"/>
        <w:tabs>
          <w:tab w:val="left" w:pos="754"/>
        </w:tabs>
        <w:spacing w:before="0" w:after="0" w:line="360" w:lineRule="auto"/>
        <w:ind w:left="794"/>
        <w:rPr>
          <w:color w:val="auto"/>
        </w:rPr>
      </w:pPr>
    </w:p>
    <w:p w14:paraId="7866A59E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 xml:space="preserve">A vers, mese nagy hatással van a kisgyermek érzelmi és értelmi </w:t>
      </w:r>
      <w:r>
        <w:t>fejlődésére (ezen belül a beszéd, a gondolkodás, az emlékezet és a képzelet fejlődésére), valamint a szociális fejlődésre. A versnek elsősorban a ritmusa, a mesének pedig a tartalma hat az érzelmeken keresztül a személyiségre. A verselés, mesélés, képeskön</w:t>
      </w:r>
      <w:r>
        <w:t>yv-nézegetés bensőséges kommunikációs helyzet, így egyszerre feltétele és eredménye a kisgyermek alapvető érzelmi biztonságának. A gyermek olyan tapasztalatokra, ismeretekre tesz szert, amelyeknek megszerzésére más helyzetekben nincs lehetősége. A közös me</w:t>
      </w:r>
      <w:r>
        <w:t>sélés élménye segíti az aktív szókincs kialakulását és a világról való ismeretek megszerzését.</w:t>
      </w:r>
    </w:p>
    <w:p w14:paraId="14EC99F5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>A helyzetek alakítását, alakulását a gyermekek pillanatnyi érzelmi állapota és ebből fakadó igényei befolyásolják elsősorban.</w:t>
      </w:r>
    </w:p>
    <w:p w14:paraId="53DB13B6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4"/>
        </w:tabs>
        <w:spacing w:before="0" w:after="0" w:line="360" w:lineRule="auto"/>
        <w:ind w:left="400"/>
        <w:rPr>
          <w:b/>
          <w:bCs/>
          <w:u w:val="single"/>
        </w:rPr>
      </w:pPr>
      <w:bookmarkStart w:id="98" w:name="bookmark57"/>
      <w:r>
        <w:rPr>
          <w:b/>
          <w:bCs/>
          <w:u w:val="single"/>
        </w:rPr>
        <w:t>Alkotó tevékenységek</w:t>
      </w:r>
      <w:bookmarkEnd w:id="98"/>
    </w:p>
    <w:p w14:paraId="16900071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 xml:space="preserve">Az öröm </w:t>
      </w:r>
      <w:r>
        <w:t>forrása maga a tevékenység nem pedig annak eredménye. A kisgyermeknevelőink feladata a tárgyi feltételek és elegendő idő biztosítása, az egyes technikák, eszközhasználat megmutatása, a kisgyermek pillanatnyi igényének megfelelő technikai segítségnyújtással</w:t>
      </w:r>
      <w:r>
        <w:t xml:space="preserve"> az alkotókedv ébrentartása.</w:t>
      </w:r>
    </w:p>
    <w:p w14:paraId="2D6DA1EE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>A kisgyermek alkotásának elismerésével és megbecsülésével a kisgyermeknevelő segíti az alkotó tevékenységek iránti érdeklődés fenntartását és az alkotásból fakadó öröm személyiségfejlődésre gyakorolt pozitív hatásainak érvényes</w:t>
      </w:r>
      <w:r>
        <w:t xml:space="preserve">ülését. A leggyakoribb alkotó tevékenységi formák a bölcsődében: nyomhagyó eszközök használata, firkálás, </w:t>
      </w:r>
      <w:proofErr w:type="spellStart"/>
      <w:r>
        <w:lastRenderedPageBreak/>
        <w:t>gyurmázás</w:t>
      </w:r>
      <w:proofErr w:type="spellEnd"/>
      <w:r>
        <w:t>, ragasztás, gyűrés, tépés, ujjfestés vagy vastag ecsettel festés.</w:t>
      </w:r>
    </w:p>
    <w:p w14:paraId="61E9E7BF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54"/>
        </w:tabs>
        <w:spacing w:before="0" w:after="0" w:line="360" w:lineRule="auto"/>
        <w:ind w:left="400"/>
        <w:rPr>
          <w:b/>
          <w:bCs/>
          <w:u w:val="single"/>
        </w:rPr>
      </w:pPr>
      <w:bookmarkStart w:id="99" w:name="bookmark58"/>
      <w:r>
        <w:rPr>
          <w:b/>
          <w:bCs/>
          <w:u w:val="single"/>
        </w:rPr>
        <w:t>Egyéb tevékenységek</w:t>
      </w:r>
      <w:bookmarkEnd w:id="99"/>
    </w:p>
    <w:p w14:paraId="656C84BE" w14:textId="77777777" w:rsidR="00993786" w:rsidRDefault="00097C6E">
      <w:pPr>
        <w:pStyle w:val="Szvegtrzs20"/>
        <w:shd w:val="clear" w:color="auto" w:fill="auto"/>
        <w:spacing w:before="0" w:after="381" w:line="360" w:lineRule="auto"/>
        <w:ind w:left="740" w:firstLine="0"/>
        <w:jc w:val="both"/>
      </w:pPr>
      <w:r>
        <w:t>Ezek a tevékenységek valamilyen élethelyzet közös elők</w:t>
      </w:r>
      <w:r>
        <w:t>észítéséhez és megoldásához, a környezet aktív megismeréséhez, az egymásról és a környezetről való gondoskodáshoz kapcsolódnak (pl. babafürdetés, viráglocsolás, őszi falevelek gereblyézése, karácsonyi süteményszaggatás, gyümölcssaláta készítése stb.). Az ö</w:t>
      </w:r>
      <w:r>
        <w:t>röm forrásai az „én csinálom” élményének, az együttességnek, a közös munkálkodásnak és a tevékenység fontosságának, hasznosságának átélése. A kisgyermekek bármikor bekapcsolódhatnak és bármikor kiléphetnek, az önkéntesség nagyon fontos, a tevékenykedés nem</w:t>
      </w:r>
      <w:r>
        <w:t xml:space="preserve"> lehet feladat. Ezek a helyzetek lehetőséget nyújtanak az együttműködésre, a feladatok megosztására, ok-okozati összefüggések felfedezésére, megértésére.</w:t>
      </w:r>
    </w:p>
    <w:p w14:paraId="0F2D5E9E" w14:textId="77777777" w:rsidR="00993786" w:rsidRDefault="00097C6E">
      <w:pPr>
        <w:pStyle w:val="Cmsor40"/>
        <w:keepNext/>
        <w:keepLines/>
        <w:shd w:val="clear" w:color="auto" w:fill="auto"/>
        <w:tabs>
          <w:tab w:val="left" w:pos="481"/>
        </w:tabs>
        <w:spacing w:before="0" w:after="0" w:line="360" w:lineRule="auto"/>
        <w:outlineLvl w:val="1"/>
        <w:rPr>
          <w:b/>
          <w:bCs/>
        </w:rPr>
      </w:pPr>
      <w:bookmarkStart w:id="100" w:name="__RefHeading___Toc1734_3152499310"/>
      <w:bookmarkEnd w:id="100"/>
      <w:r>
        <w:rPr>
          <w:b/>
          <w:bCs/>
        </w:rPr>
        <w:t>7.7.</w:t>
      </w:r>
      <w:bookmarkStart w:id="101" w:name="bookmark59"/>
      <w:r>
        <w:rPr>
          <w:b/>
          <w:bCs/>
        </w:rPr>
        <w:t xml:space="preserve">    </w:t>
      </w:r>
      <w:bookmarkStart w:id="102" w:name="_Toc34170893"/>
      <w:r>
        <w:rPr>
          <w:b/>
          <w:bCs/>
        </w:rPr>
        <w:t>A bölcsődei nevelés megvalósításának sajátos feltételei</w:t>
      </w:r>
      <w:bookmarkEnd w:id="101"/>
      <w:bookmarkEnd w:id="102"/>
    </w:p>
    <w:p w14:paraId="5A9394F6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40"/>
        </w:tabs>
        <w:spacing w:before="0" w:after="0" w:line="360" w:lineRule="auto"/>
        <w:ind w:left="380"/>
        <w:jc w:val="both"/>
      </w:pPr>
      <w:r>
        <w:t xml:space="preserve">„Saját </w:t>
      </w:r>
      <w:proofErr w:type="gramStart"/>
      <w:r>
        <w:t>kisgyermeknevelő”-</w:t>
      </w:r>
      <w:proofErr w:type="gramEnd"/>
      <w:r>
        <w:t>rendszer</w:t>
      </w:r>
    </w:p>
    <w:p w14:paraId="6AC678BB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ki</w:t>
      </w:r>
      <w:r>
        <w:t>sgyermeknevelő a bölcsődei nevelés szakembere, aki személyiségével, nevelői attitűdjével mintát jelent a családok és a gyermekek számára egyaránt.</w:t>
      </w:r>
    </w:p>
    <w:p w14:paraId="5B129631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 xml:space="preserve">A „saját </w:t>
      </w:r>
      <w:proofErr w:type="gramStart"/>
      <w:r>
        <w:t>kisgyermeknevelő”-</w:t>
      </w:r>
      <w:proofErr w:type="gramEnd"/>
      <w:r>
        <w:t>rendszer a biztonság és a stabilitás megteremtésének szabályán alapul. A „saját ki</w:t>
      </w:r>
      <w:r>
        <w:t xml:space="preserve">sgyermeknevelő” szoktatja be a gyermeket </w:t>
      </w:r>
      <w:proofErr w:type="gramStart"/>
      <w:r>
        <w:t>a bölcsődébe,</w:t>
      </w:r>
      <w:proofErr w:type="gramEnd"/>
      <w:r>
        <w:t xml:space="preserve"> és a bölcsődébe járás egész időtartama alatt ő a kisgyermek nevelője (felmenőrendszer). Ő kíséri figyelemmel a kisgyermek fejlődését, tartja számon az egyes fejlődési állomásokat, vezeti az ehhez kapcs</w:t>
      </w:r>
      <w:r>
        <w:t>olódó szakmai dokumentációt és felelősséggel tartozik a rábízott gyermekekért.</w:t>
      </w:r>
    </w:p>
    <w:p w14:paraId="7318C42B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 xml:space="preserve">A „saját </w:t>
      </w:r>
      <w:proofErr w:type="gramStart"/>
      <w:r>
        <w:t>kisgyermeknevelő”-</w:t>
      </w:r>
      <w:proofErr w:type="gramEnd"/>
      <w:r>
        <w:t>rendszerben több figyelem jut minden gyermekre, számon lehet tartani a gyermekek egyéni igényeit, problémáit, szokásait, elsősorban a „saját kisgyerme</w:t>
      </w:r>
      <w:r>
        <w:t>knevelő” segíti át őket a bölcsődei élet során adódó nehézségeken.</w:t>
      </w:r>
    </w:p>
    <w:p w14:paraId="182A94D1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40"/>
        </w:tabs>
        <w:spacing w:before="0" w:after="0" w:line="360" w:lineRule="auto"/>
        <w:ind w:left="380"/>
      </w:pPr>
      <w:bookmarkStart w:id="103" w:name="bookmark60"/>
      <w:r>
        <w:t>Gyermekcsoportok szervezése</w:t>
      </w:r>
      <w:bookmarkEnd w:id="103"/>
    </w:p>
    <w:p w14:paraId="349BDEAF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 xml:space="preserve">A bölcsődei ellátást nyújtó intézményben a gyermekcsoport létszáma jogszabály által meghatározott. Az előírtnál magasabb csoportlétszám nem fogadható el, </w:t>
      </w:r>
      <w:r>
        <w:t>mivel a minőségi bölcsődei nevelést az életkornak és a sajátos igényeknek megfelelő felnőtt-kisgyermek arány garantálja.</w:t>
      </w:r>
    </w:p>
    <w:p w14:paraId="5ABAA15C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left="740" w:firstLine="0"/>
        <w:jc w:val="both"/>
      </w:pPr>
      <w:r>
        <w:t>A gyermekek a bölcsődébe járás teljes időtartama alatt ugyanabba a gyermekcsoportba járnak. Intézményünkben két csoport kialakítására v</w:t>
      </w:r>
      <w:r>
        <w:t xml:space="preserve">an lehetőség, a gyermekek közötti </w:t>
      </w:r>
      <w:r>
        <w:lastRenderedPageBreak/>
        <w:t xml:space="preserve">nagy egyéni különbségek kezelése (kor) nem könnyű feladat. </w:t>
      </w:r>
    </w:p>
    <w:p w14:paraId="44CD32B1" w14:textId="77777777" w:rsidR="00993786" w:rsidRDefault="00097C6E">
      <w:pPr>
        <w:pStyle w:val="Cmsor40"/>
        <w:keepNext/>
        <w:keepLines/>
        <w:numPr>
          <w:ilvl w:val="0"/>
          <w:numId w:val="2"/>
        </w:numPr>
        <w:shd w:val="clear" w:color="auto" w:fill="auto"/>
        <w:tabs>
          <w:tab w:val="left" w:pos="740"/>
        </w:tabs>
        <w:spacing w:before="0" w:after="0" w:line="360" w:lineRule="auto"/>
        <w:ind w:left="380"/>
      </w:pPr>
      <w:bookmarkStart w:id="104" w:name="bookmark61"/>
      <w:r>
        <w:t>Tárgyi feltételek</w:t>
      </w:r>
      <w:bookmarkEnd w:id="104"/>
    </w:p>
    <w:p w14:paraId="0F1E9C33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  <w:r>
        <w:t>A kisgyermeket körülvevő tárgyi környezetet - a bölcsődei ellátást nyújtó intézmény, szolgáltató épületét, játszóudvarát és egyéb helyiségeit -,</w:t>
      </w:r>
      <w:r>
        <w:t xml:space="preserve"> a jogszabályi és szakmai előírások, a csoportokba járó kisgyermekek létszáma, életkora, igényei alapján úgy kell kialakítani, hogy az biztonságos legyen és a bölcsődei nevelés megvalósítását szolgálja.</w:t>
      </w:r>
    </w:p>
    <w:p w14:paraId="245B1996" w14:textId="77777777" w:rsidR="00993786" w:rsidRDefault="00993786">
      <w:pPr>
        <w:pStyle w:val="Szvegtrzs20"/>
        <w:shd w:val="clear" w:color="auto" w:fill="auto"/>
        <w:spacing w:before="0" w:after="0" w:line="360" w:lineRule="auto"/>
        <w:ind w:left="740" w:firstLine="0"/>
        <w:jc w:val="both"/>
      </w:pPr>
    </w:p>
    <w:p w14:paraId="55F146CA" w14:textId="77777777" w:rsidR="00993786" w:rsidRDefault="00097C6E">
      <w:pPr>
        <w:pStyle w:val="Cmsor40"/>
        <w:keepNext/>
        <w:keepLines/>
        <w:shd w:val="clear" w:color="auto" w:fill="auto"/>
        <w:spacing w:before="0" w:after="0" w:line="360" w:lineRule="auto"/>
        <w:ind w:left="400"/>
      </w:pPr>
      <w:bookmarkStart w:id="105" w:name="bookmark62"/>
      <w:r>
        <w:t>•    Napirend</w:t>
      </w:r>
      <w:bookmarkEnd w:id="105"/>
    </w:p>
    <w:p w14:paraId="24358F2C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60" w:firstLine="0"/>
        <w:jc w:val="both"/>
      </w:pPr>
      <w:r>
        <w:t>A jól szervezett, folyamatos, ugyanakk</w:t>
      </w:r>
      <w:r>
        <w:t>or rugalmas napirend a kisgyermekek igényeinek, szükségleteinek kielégítését, a nyugodt, kiszámítható, folyamatos gondozás feltételeit, annak megvalósítását biztosítja, megteremtve a biztonságérzetet, a kiszámíthatóságot, az aktivitás és az önállósodás leh</w:t>
      </w:r>
      <w:r>
        <w:t xml:space="preserve">etőségét. A napirenden belül az egyes kisgyermek igényeit úgy kell kielégíteni, hogy közben a csoport életében is áttekinthető rendszer legyen, a gyermekek tájékozódhassanak a várható eseményekről, </w:t>
      </w:r>
      <w:proofErr w:type="spellStart"/>
      <w:r>
        <w:t>kiiktatódjon</w:t>
      </w:r>
      <w:proofErr w:type="spellEnd"/>
      <w:r>
        <w:t xml:space="preserve"> a felesleges várakozási idő. Ez egyben a csop</w:t>
      </w:r>
      <w:r>
        <w:t>ort belső nyugalmát is biztosítja.</w:t>
      </w:r>
    </w:p>
    <w:p w14:paraId="35C25204" w14:textId="77777777" w:rsidR="00993786" w:rsidRDefault="00097C6E">
      <w:pPr>
        <w:pStyle w:val="Szvegtrzs20"/>
        <w:shd w:val="clear" w:color="auto" w:fill="auto"/>
        <w:spacing w:before="0" w:after="381" w:line="360" w:lineRule="auto"/>
        <w:ind w:left="760" w:firstLine="0"/>
        <w:jc w:val="both"/>
      </w:pPr>
      <w:r>
        <w:t>A napirend függ a gyermekcsoport életkori összetételétől, fejlettségétől, szükségleteitől, de befolyásolják azt az évszakok, az időjárás, a csoportlétszám és egyéb tényezők is. A napirend kialakításának további feltételei</w:t>
      </w:r>
      <w:r>
        <w:t xml:space="preserve"> a személyi állandóság („saját </w:t>
      </w:r>
      <w:proofErr w:type="gramStart"/>
      <w:r>
        <w:t>kisgyermeknevelő”-</w:t>
      </w:r>
      <w:proofErr w:type="gramEnd"/>
      <w:r>
        <w:t>rendszer), a tárgyi feltételek, a jó munkaszervezés, a bölcsődei dajkával való összehangolt munka, a kisgyermekek otthoni életének, életritmusának lehetőség szerinti figyelembevétele.</w:t>
      </w:r>
    </w:p>
    <w:p w14:paraId="7AD144C8" w14:textId="77777777" w:rsidR="00993786" w:rsidRDefault="00993786">
      <w:pPr>
        <w:pStyle w:val="Szvegtrzs20"/>
        <w:shd w:val="clear" w:color="auto" w:fill="auto"/>
        <w:spacing w:before="0" w:after="381" w:line="360" w:lineRule="auto"/>
        <w:ind w:left="760" w:firstLine="0"/>
        <w:jc w:val="both"/>
      </w:pPr>
    </w:p>
    <w:p w14:paraId="4948AAFC" w14:textId="77777777" w:rsidR="00993786" w:rsidRDefault="00097C6E">
      <w:pPr>
        <w:pStyle w:val="Cmsor40"/>
        <w:keepNext/>
        <w:keepLines/>
        <w:shd w:val="clear" w:color="auto" w:fill="auto"/>
        <w:spacing w:before="0" w:after="0" w:line="240" w:lineRule="exact"/>
        <w:ind w:right="120"/>
        <w:jc w:val="center"/>
        <w:rPr>
          <w:color w:val="FF0000"/>
        </w:rPr>
      </w:pPr>
      <w:bookmarkStart w:id="106" w:name="bookmark63"/>
      <w:r>
        <w:rPr>
          <w:color w:val="FF0000"/>
        </w:rPr>
        <w:t>Napirend</w:t>
      </w:r>
      <w:bookmarkEnd w:id="106"/>
      <w:r>
        <w:rPr>
          <w:color w:val="FF0000"/>
        </w:rPr>
        <w:t xml:space="preserve"> általános jellemzői</w:t>
      </w:r>
    </w:p>
    <w:p w14:paraId="03D468FB" w14:textId="77777777" w:rsidR="00993786" w:rsidRDefault="00993786">
      <w:pPr>
        <w:pStyle w:val="Cmsor40"/>
        <w:shd w:val="clear" w:color="auto" w:fill="auto"/>
        <w:spacing w:before="0" w:after="0" w:line="240" w:lineRule="exact"/>
        <w:ind w:right="120"/>
        <w:jc w:val="center"/>
      </w:pPr>
    </w:p>
    <w:p w14:paraId="06CC1A16" w14:textId="77777777" w:rsidR="00993786" w:rsidRDefault="00993786">
      <w:pPr>
        <w:pStyle w:val="Szvegtrzs"/>
        <w:ind w:left="824" w:firstLine="708"/>
        <w:jc w:val="center"/>
        <w:rPr>
          <w:color w:val="333333"/>
          <w:u w:val="single"/>
        </w:rPr>
      </w:pPr>
    </w:p>
    <w:p w14:paraId="5F117A9C" w14:textId="77777777" w:rsidR="00993786" w:rsidRDefault="00993786">
      <w:pPr>
        <w:pStyle w:val="Szvegtrzs"/>
        <w:ind w:left="824" w:firstLine="708"/>
        <w:jc w:val="both"/>
        <w:rPr>
          <w:color w:val="333333"/>
          <w:u w:val="single"/>
        </w:rPr>
      </w:pPr>
    </w:p>
    <w:tbl>
      <w:tblPr>
        <w:tblW w:w="9167" w:type="dxa"/>
        <w:tblInd w:w="824" w:type="dxa"/>
        <w:tblLayout w:type="fixed"/>
        <w:tblLook w:val="04A0" w:firstRow="1" w:lastRow="0" w:firstColumn="1" w:lastColumn="0" w:noHBand="0" w:noVBand="1"/>
      </w:tblPr>
      <w:tblGrid>
        <w:gridCol w:w="1723"/>
        <w:gridCol w:w="7444"/>
      </w:tblGrid>
      <w:tr w:rsidR="00993786" w14:paraId="0A706BAF" w14:textId="77777777">
        <w:tc>
          <w:tcPr>
            <w:tcW w:w="1723" w:type="dxa"/>
          </w:tcPr>
          <w:p w14:paraId="3C998A7D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Időkeret</w:t>
            </w:r>
          </w:p>
        </w:tc>
        <w:tc>
          <w:tcPr>
            <w:tcW w:w="7443" w:type="dxa"/>
          </w:tcPr>
          <w:p w14:paraId="6962B2C0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Tevékenység</w:t>
            </w:r>
          </w:p>
        </w:tc>
      </w:tr>
      <w:tr w:rsidR="00993786" w14:paraId="77CD029C" w14:textId="77777777">
        <w:tc>
          <w:tcPr>
            <w:tcW w:w="1723" w:type="dxa"/>
          </w:tcPr>
          <w:p w14:paraId="15DFDCB0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6:30-8:00</w:t>
            </w:r>
          </w:p>
          <w:p w14:paraId="482203AF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8:00-8:30</w:t>
            </w:r>
          </w:p>
          <w:p w14:paraId="5BF42FCF" w14:textId="77777777" w:rsidR="00993786" w:rsidRDefault="00993786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</w:p>
          <w:p w14:paraId="41DAECDE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8:30-9:30</w:t>
            </w:r>
          </w:p>
          <w:p w14:paraId="06BDE43B" w14:textId="77777777" w:rsidR="00993786" w:rsidRDefault="00993786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</w:p>
          <w:p w14:paraId="3DE96E45" w14:textId="77777777" w:rsidR="00993786" w:rsidRDefault="00993786">
            <w:pPr>
              <w:pStyle w:val="Szvegtrzs"/>
              <w:spacing w:after="0"/>
              <w:jc w:val="both"/>
            </w:pPr>
          </w:p>
          <w:p w14:paraId="3F3827CE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9:30-9:50</w:t>
            </w:r>
          </w:p>
          <w:p w14:paraId="685BE266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9:50-10:55</w:t>
            </w:r>
          </w:p>
          <w:p w14:paraId="280957B8" w14:textId="77777777" w:rsidR="00993786" w:rsidRDefault="00993786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</w:p>
          <w:p w14:paraId="09770091" w14:textId="77777777" w:rsidR="00993786" w:rsidRDefault="00993786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</w:p>
          <w:p w14:paraId="355D8288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10:55-11:30</w:t>
            </w:r>
          </w:p>
          <w:p w14:paraId="5F657CA9" w14:textId="77777777" w:rsidR="00993786" w:rsidRDefault="00993786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</w:p>
          <w:p w14:paraId="536C56C1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11:30-12:10</w:t>
            </w:r>
          </w:p>
          <w:p w14:paraId="7E491183" w14:textId="77777777" w:rsidR="00993786" w:rsidRDefault="00993786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</w:p>
          <w:p w14:paraId="5431C1E7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12:10-14:15</w:t>
            </w:r>
          </w:p>
          <w:p w14:paraId="13E8A9BD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14:15-14:50</w:t>
            </w:r>
          </w:p>
          <w:p w14:paraId="5FC483EF" w14:textId="77777777" w:rsidR="00993786" w:rsidRDefault="00993786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</w:p>
          <w:p w14:paraId="11066495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14:50-15:20</w:t>
            </w:r>
          </w:p>
          <w:p w14:paraId="3D4D6C2A" w14:textId="77777777" w:rsidR="00993786" w:rsidRDefault="00993786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</w:p>
          <w:p w14:paraId="5E3B5E66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15:20-16:00</w:t>
            </w:r>
          </w:p>
        </w:tc>
        <w:tc>
          <w:tcPr>
            <w:tcW w:w="7443" w:type="dxa"/>
          </w:tcPr>
          <w:p w14:paraId="26A15269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lastRenderedPageBreak/>
              <w:t>A gyermekek kézmosást követően érkeznek. Szabad játék a szobában.</w:t>
            </w:r>
          </w:p>
          <w:p w14:paraId="15E35A71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Reggeli, az étkezést befejező gyermekek számára játéktevékenység biztosítása.</w:t>
            </w:r>
          </w:p>
          <w:p w14:paraId="4E1161CA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Szabad játéktevékenység a szobában, szükség szerint fürdőszoba használat. Kisgyermeknevelő által kínált játéklehetőségek, kezdeményezések.</w:t>
            </w:r>
          </w:p>
          <w:p w14:paraId="0BE159D4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lastRenderedPageBreak/>
              <w:t>Tízórai</w:t>
            </w:r>
          </w:p>
          <w:p w14:paraId="5F3FCC84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Levegőztetésre alkalmas idő ese</w:t>
            </w:r>
            <w:r>
              <w:rPr>
                <w:rFonts w:ascii="Times New Roman" w:hAnsi="Times New Roman"/>
                <w:color w:val="333333"/>
                <w:lang w:eastAsia="en-US" w:bidi="ar-SA"/>
              </w:rPr>
              <w:t>tén, gondozási sorrendben készülődés az udvarra, szükség szerinti fürdőszoba használat, öltözködés. Rossz idő esetén játék a szobában vagy a fedett teraszon.</w:t>
            </w:r>
          </w:p>
          <w:p w14:paraId="2D95CE21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Udvarról bejövetel, vetkőzés, fürdőszoba használat. Szabad játék a szobában.</w:t>
            </w:r>
          </w:p>
          <w:p w14:paraId="67118A39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Ebéd, étkezés után sz</w:t>
            </w:r>
            <w:r>
              <w:rPr>
                <w:rFonts w:ascii="Times New Roman" w:hAnsi="Times New Roman"/>
                <w:color w:val="333333"/>
                <w:lang w:eastAsia="en-US" w:bidi="ar-SA"/>
              </w:rPr>
              <w:t>ájöblítés, szükség szerinti fürdőszoba használat, vetkőzés.</w:t>
            </w:r>
          </w:p>
          <w:p w14:paraId="26F09C6D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Alvás, pihenés</w:t>
            </w:r>
          </w:p>
          <w:p w14:paraId="77ADD4C4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Ébredési sorrendben, illetve szükség szerinti fürdőszoba használat, öltözködés. Szabad játék a szobában.</w:t>
            </w:r>
          </w:p>
          <w:p w14:paraId="62C854DE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Uzsonna, az étkezést befejező gyermekek számára játéktevékenység biztosítása</w:t>
            </w:r>
          </w:p>
          <w:p w14:paraId="3A6CB79E" w14:textId="77777777" w:rsidR="00993786" w:rsidRDefault="00097C6E">
            <w:pPr>
              <w:pStyle w:val="Szvegtrzs"/>
              <w:spacing w:after="0"/>
              <w:jc w:val="both"/>
              <w:rPr>
                <w:rFonts w:ascii="Times New Roman" w:hAnsi="Times New Roman"/>
                <w:color w:val="333333"/>
                <w:lang w:eastAsia="en-US" w:bidi="ar-SA"/>
              </w:rPr>
            </w:pPr>
            <w:r>
              <w:rPr>
                <w:rFonts w:ascii="Times New Roman" w:hAnsi="Times New Roman"/>
                <w:color w:val="333333"/>
                <w:lang w:eastAsia="en-US" w:bidi="ar-SA"/>
              </w:rPr>
              <w:t>Szabad játék a szobában vagy az udvaron, az időjárás függvényében. Szülők érkezését követően távozás.</w:t>
            </w:r>
          </w:p>
        </w:tc>
      </w:tr>
    </w:tbl>
    <w:p w14:paraId="0EEA0F30" w14:textId="77777777" w:rsidR="00993786" w:rsidRDefault="00993786">
      <w:pPr>
        <w:pStyle w:val="Szvegtrzs"/>
        <w:spacing w:after="0" w:line="240" w:lineRule="exact"/>
        <w:ind w:left="824" w:firstLine="708"/>
        <w:jc w:val="both"/>
        <w:rPr>
          <w:color w:val="333333"/>
          <w:u w:val="single"/>
        </w:rPr>
      </w:pPr>
    </w:p>
    <w:p w14:paraId="4455694C" w14:textId="77777777" w:rsidR="00993786" w:rsidRDefault="00993786">
      <w:pPr>
        <w:pStyle w:val="Cmsor40"/>
        <w:shd w:val="clear" w:color="auto" w:fill="auto"/>
        <w:spacing w:before="0" w:after="0" w:line="240" w:lineRule="exact"/>
        <w:ind w:right="120"/>
        <w:jc w:val="center"/>
      </w:pPr>
    </w:p>
    <w:p w14:paraId="1BB55FAE" w14:textId="77777777" w:rsidR="00993786" w:rsidRDefault="00993786">
      <w:pPr>
        <w:pStyle w:val="Cmsor40"/>
        <w:shd w:val="clear" w:color="auto" w:fill="auto"/>
        <w:spacing w:before="0" w:after="0" w:line="240" w:lineRule="exact"/>
        <w:ind w:right="120"/>
        <w:jc w:val="center"/>
      </w:pPr>
    </w:p>
    <w:p w14:paraId="18244C3D" w14:textId="77777777" w:rsidR="00993786" w:rsidRDefault="00993786">
      <w:pPr>
        <w:pStyle w:val="Cmsor40"/>
        <w:shd w:val="clear" w:color="auto" w:fill="auto"/>
        <w:spacing w:before="0" w:after="0" w:line="240" w:lineRule="exact"/>
        <w:ind w:right="120"/>
        <w:jc w:val="center"/>
      </w:pPr>
    </w:p>
    <w:p w14:paraId="438D7236" w14:textId="77777777" w:rsidR="00993786" w:rsidRDefault="00097C6E">
      <w:pPr>
        <w:pStyle w:val="Cmsor40"/>
        <w:keepNext/>
        <w:keepLines/>
        <w:shd w:val="clear" w:color="auto" w:fill="auto"/>
        <w:tabs>
          <w:tab w:val="left" w:pos="541"/>
        </w:tabs>
        <w:spacing w:before="0" w:after="0" w:line="360" w:lineRule="auto"/>
        <w:outlineLvl w:val="1"/>
        <w:rPr>
          <w:b/>
        </w:rPr>
      </w:pPr>
      <w:bookmarkStart w:id="107" w:name="__RefHeading___Toc1736_3152499310"/>
      <w:bookmarkEnd w:id="107"/>
      <w:r>
        <w:rPr>
          <w:b/>
        </w:rPr>
        <w:t xml:space="preserve">7.8.   </w:t>
      </w:r>
      <w:bookmarkStart w:id="108" w:name="bookmark64"/>
      <w:bookmarkStart w:id="109" w:name="_Toc34170894"/>
      <w:r>
        <w:rPr>
          <w:b/>
        </w:rPr>
        <w:t>Sajátos nevelési igényű gyermekek gondozása</w:t>
      </w:r>
      <w:bookmarkEnd w:id="108"/>
      <w:bookmarkEnd w:id="109"/>
    </w:p>
    <w:p w14:paraId="24636859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 xml:space="preserve">A jogalkotó szándéka, hogy a sajátos nevelési igényű kisgyermekek minél korábban </w:t>
      </w:r>
      <w:r>
        <w:t>bekerüljenek a napközbeni ellátásba függetlenül attól, hogy a korai fejlesztést a bölcsődében biztosítják (szakértői vélemény alapján) számukra, avagy nem. A cél elsősorban az, hogy minél több sajátos nevelési igényű gyermek részt vehessen a napközbeni ell</w:t>
      </w:r>
      <w:r>
        <w:t>átásban, tehát minden gyermek számára biztosítani szükséges az esélyegyenlőség lehetőségét. A segítségnyújtás tehát azt is feltételezi, hogy a gyermeknek napközben a bölcsődében biztosítják az ellátást, ugyanakkor a fejlesztést egy más intézmény biztosítja</w:t>
      </w:r>
      <w:r>
        <w:t>. A bölcsődében a sajátos nevelési igényű kisgyermekek egészséges közösségbe való integrálása önmagában is fejlesztő hatással bír. Az intézményben integráltan neveljük- gondozzuk a gyermekeket. A sajátos nevelési igényű kisgyermeket is ellátó bölcsődei cso</w:t>
      </w:r>
      <w:r>
        <w:t>portba legfeljebb 5 kisgyermek nevelhető gondozható.</w:t>
      </w:r>
    </w:p>
    <w:p w14:paraId="14A6D2EF" w14:textId="77777777" w:rsidR="00993786" w:rsidRDefault="00097C6E">
      <w:pPr>
        <w:pStyle w:val="Szvegtrzs20"/>
        <w:shd w:val="clear" w:color="auto" w:fill="auto"/>
        <w:spacing w:before="0" w:after="300" w:line="360" w:lineRule="auto"/>
        <w:ind w:firstLine="0"/>
        <w:jc w:val="both"/>
      </w:pPr>
      <w:r>
        <w:t>A gyermekek napközbeni ellátásában fokozott figyelmet fordítunk az ilyen gyermekeket nevelő családok segítésére. Mindezekkel segítjük az egyenlő esélyekhez jutást, a társadalmi beilleszkedést.</w:t>
      </w:r>
    </w:p>
    <w:p w14:paraId="5EF6E1EE" w14:textId="77777777" w:rsidR="00993786" w:rsidRDefault="00097C6E">
      <w:pPr>
        <w:pStyle w:val="Cmsor420"/>
        <w:keepNext/>
        <w:keepLines/>
        <w:shd w:val="clear" w:color="auto" w:fill="auto"/>
        <w:tabs>
          <w:tab w:val="left" w:pos="510"/>
        </w:tabs>
        <w:spacing w:after="0" w:line="360" w:lineRule="auto"/>
        <w:outlineLvl w:val="1"/>
      </w:pPr>
      <w:bookmarkStart w:id="110" w:name="__RefHeading___Toc1738_3152499310"/>
      <w:bookmarkEnd w:id="110"/>
      <w:r>
        <w:t xml:space="preserve">7.9.   </w:t>
      </w:r>
      <w:bookmarkStart w:id="111" w:name="bookmark65"/>
      <w:bookmarkStart w:id="112" w:name="_Toc34170895"/>
      <w:r>
        <w:t>Az alapellátáson túli családtámogató szolgáltatások bemutatása</w:t>
      </w:r>
      <w:bookmarkEnd w:id="111"/>
      <w:bookmarkEnd w:id="112"/>
    </w:p>
    <w:p w14:paraId="40464FC3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>Az alapellátáson kívül nem áll módunkban más szolgáltatást nyújtani a mini bölcsődénkben.</w:t>
      </w:r>
    </w:p>
    <w:p w14:paraId="646EBFAF" w14:textId="77777777" w:rsidR="00993786" w:rsidRDefault="00993786">
      <w:pPr>
        <w:pStyle w:val="Szvegtrzs20"/>
        <w:shd w:val="clear" w:color="auto" w:fill="auto"/>
        <w:spacing w:before="0" w:after="0" w:line="360" w:lineRule="auto"/>
        <w:ind w:firstLine="0"/>
        <w:jc w:val="both"/>
      </w:pPr>
    </w:p>
    <w:p w14:paraId="07BC803C" w14:textId="77777777" w:rsidR="00993786" w:rsidRDefault="00097C6E">
      <w:pPr>
        <w:pStyle w:val="Cmsor420"/>
        <w:keepNext/>
        <w:keepLines/>
        <w:numPr>
          <w:ilvl w:val="0"/>
          <w:numId w:val="5"/>
        </w:numPr>
        <w:shd w:val="clear" w:color="auto" w:fill="auto"/>
        <w:tabs>
          <w:tab w:val="left" w:pos="328"/>
        </w:tabs>
        <w:spacing w:after="325" w:line="360" w:lineRule="auto"/>
        <w:outlineLvl w:val="0"/>
      </w:pPr>
      <w:bookmarkStart w:id="113" w:name="__RefHeading___Toc35157_998539570"/>
      <w:bookmarkEnd w:id="113"/>
      <w:r>
        <w:lastRenderedPageBreak/>
        <w:t>Hagyományok, ünnepek, rendezvények a bölcsődében</w:t>
      </w:r>
    </w:p>
    <w:p w14:paraId="6590213C" w14:textId="77777777" w:rsidR="00993786" w:rsidRDefault="00097C6E">
      <w:pPr>
        <w:pStyle w:val="Szvegtrzs"/>
        <w:rPr>
          <w:rFonts w:ascii="Times New Roman" w:hAnsi="Times New Roman"/>
        </w:rPr>
      </w:pPr>
      <w:r>
        <w:rPr>
          <w:rFonts w:ascii="Times New Roman" w:hAnsi="Times New Roman"/>
        </w:rPr>
        <w:t>Programok</w:t>
      </w:r>
    </w:p>
    <w:p w14:paraId="6557F7C6" w14:textId="77777777" w:rsidR="00993786" w:rsidRDefault="00097C6E">
      <w:pPr>
        <w:pStyle w:val="Szvegtrzs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ellátás minőségének fenntartása, </w:t>
      </w:r>
      <w:r>
        <w:rPr>
          <w:rFonts w:ascii="Times New Roman" w:hAnsi="Times New Roman"/>
        </w:rPr>
        <w:t>a bölcsődénk jó hírének kialakítása, megőrzése elsődleges célunk, amelynek egyik fontos módja, hogy évszakhoz, ünnepkörhöz kapcsolódóan különböző programokat szervezünk a gyermekeknek, családoknak (lásd: éves terv) Időpontja tervezett, mindenki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számára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ismert.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Faliújságon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és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emlékeztető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cédulákkal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hívjuk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fel</w:t>
      </w:r>
      <w:r>
        <w:rPr>
          <w:rFonts w:ascii="Times New Roman" w:hAnsi="Times New Roman"/>
          <w:spacing w:val="-3"/>
        </w:rPr>
        <w:t xml:space="preserve"> rá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szülők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figyelmét.</w:t>
      </w:r>
      <w:r>
        <w:rPr>
          <w:rFonts w:ascii="Times New Roman" w:hAnsi="Times New Roman"/>
          <w:spacing w:val="-1"/>
        </w:rPr>
        <w:t xml:space="preserve"> </w:t>
      </w:r>
    </w:p>
    <w:p w14:paraId="7AC9663B" w14:textId="77777777" w:rsidR="00993786" w:rsidRDefault="00097C6E">
      <w:pPr>
        <w:pStyle w:val="Szvegtrzs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programok lebonyolításához elegendő időt, eszközt és helyet biztosítunk. 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programok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gyakoriságukban,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témájukban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helyi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adottságokhoz,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igényekhez, szükségletekhez igazodnak</w:t>
      </w:r>
      <w:r>
        <w:rPr>
          <w:rFonts w:ascii="Times New Roman" w:hAnsi="Times New Roman"/>
        </w:rPr>
        <w:t>. 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szülőket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bevonjuk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közös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programok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szervezésébe,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spacing w:val="-2"/>
        </w:rPr>
        <w:t xml:space="preserve">megvalósításába.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család–bölcsőde programokkal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család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minél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szélesebb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rétegét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szólítjuk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4"/>
        </w:rPr>
        <w:t>meg.</w:t>
      </w:r>
    </w:p>
    <w:p w14:paraId="1B63D694" w14:textId="77777777" w:rsidR="00993786" w:rsidRDefault="00097C6E">
      <w:pPr>
        <w:pStyle w:val="Szvegtrzs"/>
        <w:rPr>
          <w:rFonts w:ascii="Times New Roman" w:hAnsi="Times New Roman"/>
          <w:b/>
          <w:bCs/>
        </w:rPr>
      </w:pPr>
      <w:bookmarkStart w:id="114" w:name="__RefHeading___Toc35159_998539570"/>
      <w:bookmarkEnd w:id="114"/>
      <w:r>
        <w:rPr>
          <w:rFonts w:ascii="Times New Roman" w:hAnsi="Times New Roman"/>
          <w:b/>
          <w:bCs/>
        </w:rPr>
        <w:t>Ünnepek és</w:t>
      </w:r>
      <w:r>
        <w:rPr>
          <w:rFonts w:ascii="Times New Roman" w:hAnsi="Times New Roman"/>
          <w:b/>
          <w:bCs/>
          <w:spacing w:val="-3"/>
        </w:rPr>
        <w:t xml:space="preserve"> </w:t>
      </w:r>
      <w:r>
        <w:rPr>
          <w:rFonts w:ascii="Times New Roman" w:hAnsi="Times New Roman"/>
          <w:b/>
          <w:bCs/>
        </w:rPr>
        <w:t>egyéb</w:t>
      </w:r>
      <w:r>
        <w:rPr>
          <w:rFonts w:ascii="Times New Roman" w:hAnsi="Times New Roman"/>
          <w:b/>
          <w:bCs/>
          <w:spacing w:val="-3"/>
        </w:rPr>
        <w:t xml:space="preserve"> </w:t>
      </w:r>
      <w:r>
        <w:rPr>
          <w:rFonts w:ascii="Times New Roman" w:hAnsi="Times New Roman"/>
          <w:b/>
          <w:bCs/>
          <w:spacing w:val="-2"/>
        </w:rPr>
        <w:t>rendezvények:</w:t>
      </w:r>
    </w:p>
    <w:p w14:paraId="602BAA08" w14:textId="77777777" w:rsidR="00993786" w:rsidRDefault="00097C6E">
      <w:pPr>
        <w:pStyle w:val="Szvegtrzs"/>
        <w:rPr>
          <w:rFonts w:ascii="Times New Roman" w:hAnsi="Times New Roman"/>
          <w:i/>
          <w:iCs/>
        </w:rPr>
      </w:pPr>
      <w:bookmarkStart w:id="115" w:name="__RefHeading___Toc35161_998539570"/>
      <w:bookmarkEnd w:id="115"/>
      <w:r>
        <w:rPr>
          <w:rFonts w:ascii="Times New Roman" w:hAnsi="Times New Roman"/>
          <w:i/>
          <w:iCs/>
        </w:rPr>
        <w:t xml:space="preserve">            Zárt körben megünnepeljük:</w:t>
      </w:r>
    </w:p>
    <w:p w14:paraId="0626CC94" w14:textId="77777777" w:rsidR="00993786" w:rsidRDefault="00097C6E">
      <w:pPr>
        <w:pStyle w:val="Listaszerbekezds"/>
        <w:numPr>
          <w:ilvl w:val="0"/>
          <w:numId w:val="10"/>
        </w:numPr>
        <w:tabs>
          <w:tab w:val="left" w:pos="968"/>
        </w:tabs>
        <w:spacing w:line="360" w:lineRule="auto"/>
        <w:ind w:left="967" w:hanging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Mikulás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(december)</w:t>
      </w:r>
    </w:p>
    <w:p w14:paraId="1982EAD0" w14:textId="77777777" w:rsidR="00993786" w:rsidRDefault="00097C6E">
      <w:pPr>
        <w:pStyle w:val="Listaszerbekezds"/>
        <w:numPr>
          <w:ilvl w:val="0"/>
          <w:numId w:val="10"/>
        </w:numPr>
        <w:tabs>
          <w:tab w:val="left" w:pos="968"/>
        </w:tabs>
        <w:spacing w:line="360" w:lineRule="auto"/>
        <w:ind w:left="967" w:hanging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karácsony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(december)</w:t>
      </w:r>
    </w:p>
    <w:p w14:paraId="4E76E502" w14:textId="77777777" w:rsidR="00993786" w:rsidRDefault="00097C6E">
      <w:pPr>
        <w:pStyle w:val="Listaszerbekezds"/>
        <w:numPr>
          <w:ilvl w:val="0"/>
          <w:numId w:val="10"/>
        </w:numPr>
        <w:tabs>
          <w:tab w:val="left" w:pos="968"/>
        </w:tabs>
        <w:spacing w:line="360" w:lineRule="auto"/>
        <w:ind w:left="967" w:hanging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húsvét </w:t>
      </w:r>
      <w:r>
        <w:rPr>
          <w:rFonts w:ascii="Times New Roman" w:hAnsi="Times New Roman"/>
          <w:spacing w:val="-2"/>
          <w:sz w:val="24"/>
          <w:szCs w:val="24"/>
        </w:rPr>
        <w:t>(március/április)</w:t>
      </w:r>
    </w:p>
    <w:p w14:paraId="423C6773" w14:textId="77777777" w:rsidR="00993786" w:rsidRDefault="00097C6E">
      <w:pPr>
        <w:pStyle w:val="Listaszerbekezds"/>
        <w:numPr>
          <w:ilvl w:val="0"/>
          <w:numId w:val="10"/>
        </w:numPr>
        <w:tabs>
          <w:tab w:val="left" w:pos="968"/>
        </w:tabs>
        <w:spacing w:line="360" w:lineRule="auto"/>
        <w:ind w:left="967" w:hanging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gyermeknap (június)</w:t>
      </w:r>
    </w:p>
    <w:p w14:paraId="22598BEF" w14:textId="77777777" w:rsidR="00993786" w:rsidRDefault="00097C6E">
      <w:pPr>
        <w:pStyle w:val="Listaszerbekezds"/>
        <w:numPr>
          <w:ilvl w:val="0"/>
          <w:numId w:val="10"/>
        </w:numPr>
        <w:tabs>
          <w:tab w:val="left" w:pos="968"/>
        </w:tabs>
        <w:spacing w:line="360" w:lineRule="auto"/>
        <w:ind w:left="967" w:hanging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gyermekek születés-, és névnapját.</w:t>
      </w:r>
    </w:p>
    <w:p w14:paraId="605A0B8A" w14:textId="77777777" w:rsidR="00993786" w:rsidRDefault="00097C6E">
      <w:pPr>
        <w:pStyle w:val="Szvegtrzs"/>
        <w:spacing w:line="360" w:lineRule="auto"/>
        <w:ind w:left="824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spacing w:val="-3"/>
        </w:rPr>
        <w:t>A szülőkkel való kapcsolattartás szempontjából jelentős:</w:t>
      </w:r>
    </w:p>
    <w:p w14:paraId="7979A46A" w14:textId="77777777" w:rsidR="00993786" w:rsidRDefault="00097C6E">
      <w:pPr>
        <w:pStyle w:val="Listaszerbekezds"/>
        <w:numPr>
          <w:ilvl w:val="0"/>
          <w:numId w:val="10"/>
        </w:numPr>
        <w:tabs>
          <w:tab w:val="left" w:pos="968"/>
        </w:tabs>
        <w:spacing w:line="360" w:lineRule="auto"/>
        <w:ind w:left="967" w:hanging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nyílt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nap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(március)</w:t>
      </w:r>
    </w:p>
    <w:p w14:paraId="4AA57D4E" w14:textId="77777777" w:rsidR="00993786" w:rsidRDefault="00097C6E">
      <w:pPr>
        <w:pStyle w:val="Listaszerbekezds"/>
        <w:numPr>
          <w:ilvl w:val="0"/>
          <w:numId w:val="10"/>
        </w:numPr>
        <w:tabs>
          <w:tab w:val="left" w:pos="968"/>
        </w:tabs>
        <w:spacing w:line="360" w:lineRule="auto"/>
        <w:ind w:left="967" w:hanging="144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szülők, nagyszülők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napja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(május)</w:t>
      </w:r>
    </w:p>
    <w:p w14:paraId="49C4EA7C" w14:textId="77777777" w:rsidR="00993786" w:rsidRDefault="00097C6E">
      <w:pPr>
        <w:pStyle w:val="Listaszerbekezds"/>
        <w:numPr>
          <w:ilvl w:val="0"/>
          <w:numId w:val="10"/>
        </w:numPr>
        <w:tabs>
          <w:tab w:val="left" w:pos="968"/>
        </w:tabs>
        <w:ind w:left="967" w:hanging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bölcsődei búcsúztató</w:t>
      </w:r>
    </w:p>
    <w:p w14:paraId="22646606" w14:textId="77777777" w:rsidR="00993786" w:rsidRDefault="00993786">
      <w:pPr>
        <w:pStyle w:val="Szvegtrzs"/>
        <w:jc w:val="both"/>
        <w:rPr>
          <w:spacing w:val="-4"/>
        </w:rPr>
      </w:pPr>
    </w:p>
    <w:p w14:paraId="00AAB8E5" w14:textId="77777777" w:rsidR="00993786" w:rsidRDefault="00993786">
      <w:pPr>
        <w:pStyle w:val="Szvegtrzs"/>
        <w:jc w:val="both"/>
        <w:rPr>
          <w:spacing w:val="-4"/>
        </w:rPr>
      </w:pPr>
    </w:p>
    <w:p w14:paraId="3083CBF6" w14:textId="77777777" w:rsidR="00993786" w:rsidRDefault="00097C6E">
      <w:pPr>
        <w:pStyle w:val="Cmsor420"/>
        <w:numPr>
          <w:ilvl w:val="0"/>
          <w:numId w:val="5"/>
        </w:numPr>
        <w:shd w:val="clear" w:color="auto" w:fill="auto"/>
        <w:tabs>
          <w:tab w:val="left" w:pos="328"/>
        </w:tabs>
        <w:spacing w:after="325" w:line="360" w:lineRule="auto"/>
        <w:outlineLvl w:val="0"/>
      </w:pPr>
      <w:bookmarkStart w:id="116" w:name="__RefHeading___Toc1740_3152499310"/>
      <w:bookmarkStart w:id="117" w:name="bookmark66"/>
      <w:bookmarkStart w:id="118" w:name="_Toc34170896"/>
      <w:bookmarkEnd w:id="116"/>
      <w:r>
        <w:t xml:space="preserve">AZ ELLÁTÁS </w:t>
      </w:r>
      <w:r>
        <w:t>IGÉNYBEVÉTELÉNEK MÓDJA</w:t>
      </w:r>
      <w:bookmarkEnd w:id="117"/>
      <w:bookmarkEnd w:id="118"/>
    </w:p>
    <w:p w14:paraId="4B345AA2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>A bölcsődei ellátás igénybevételének lehetősége egész évben folyamatos. Bölcsődei nevelésre, gondozásra jogosult az a három éven aluli kisgyermek, akinek a törvényes képviselője:</w:t>
      </w:r>
    </w:p>
    <w:p w14:paraId="3285DC05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360" w:lineRule="auto"/>
        <w:ind w:left="400"/>
        <w:jc w:val="both"/>
      </w:pPr>
      <w:r>
        <w:t>munkavégzése,</w:t>
      </w:r>
    </w:p>
    <w:p w14:paraId="545681D5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360" w:lineRule="auto"/>
        <w:ind w:left="400"/>
        <w:jc w:val="both"/>
      </w:pPr>
      <w:r>
        <w:t>munkaerő - piaci képzésben való részvéte</w:t>
      </w:r>
      <w:r>
        <w:t>le,</w:t>
      </w:r>
    </w:p>
    <w:p w14:paraId="15BFB64D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53" w:line="360" w:lineRule="auto"/>
        <w:ind w:left="400"/>
        <w:jc w:val="both"/>
      </w:pPr>
      <w:r>
        <w:t>felsőoktatási intézmény nappali tagozatán hallgatói jogviszonnyal rendelkező,</w:t>
      </w:r>
    </w:p>
    <w:p w14:paraId="76C16D5A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360" w:lineRule="auto"/>
        <w:ind w:left="400"/>
        <w:jc w:val="both"/>
      </w:pPr>
      <w:r>
        <w:t>orvos által igazolt betegsége,</w:t>
      </w:r>
    </w:p>
    <w:p w14:paraId="758D1D8A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360" w:lineRule="auto"/>
        <w:ind w:left="400"/>
        <w:jc w:val="both"/>
      </w:pPr>
      <w:r>
        <w:lastRenderedPageBreak/>
        <w:t>vagy egyéb ok miatt a gyermek nappali ellátását biztosítani nem tudja.</w:t>
      </w:r>
    </w:p>
    <w:p w14:paraId="41B31D1C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 xml:space="preserve">A bölcsődei felvételt a törvényes képviselő kérheti a saját </w:t>
      </w:r>
      <w:r>
        <w:t>elhatározásából, illetve a törvényes képviselő hozzájárulásával a bölcsődei felvételt kezdeményezheti a:</w:t>
      </w:r>
    </w:p>
    <w:p w14:paraId="0F709D42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360" w:lineRule="auto"/>
        <w:ind w:left="400"/>
        <w:jc w:val="both"/>
      </w:pPr>
      <w:r>
        <w:t>védőnő,</w:t>
      </w:r>
    </w:p>
    <w:p w14:paraId="6E4D9789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360" w:lineRule="auto"/>
        <w:ind w:left="400"/>
        <w:jc w:val="both"/>
      </w:pPr>
      <w:r>
        <w:t>házi gyermekorvos,</w:t>
      </w:r>
    </w:p>
    <w:p w14:paraId="31BB4334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t>Családsegítő és Gyermekjóléti Szolgálat,</w:t>
      </w:r>
    </w:p>
    <w:p w14:paraId="780DF309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315" w:line="360" w:lineRule="auto"/>
        <w:ind w:left="400"/>
        <w:jc w:val="both"/>
      </w:pPr>
      <w:r>
        <w:t>Gyámhivatal.</w:t>
      </w:r>
    </w:p>
    <w:p w14:paraId="4A31959B" w14:textId="77777777" w:rsidR="00993786" w:rsidRDefault="00097C6E">
      <w:pPr>
        <w:pStyle w:val="Szvegtrzs20"/>
        <w:shd w:val="clear" w:color="auto" w:fill="auto"/>
        <w:spacing w:before="0" w:after="285" w:line="360" w:lineRule="auto"/>
        <w:ind w:firstLine="0"/>
        <w:jc w:val="both"/>
      </w:pPr>
      <w:r>
        <w:t>A bölcsődei felvételi kérelmek benyújtására minden év áprilisában előr</w:t>
      </w:r>
      <w:r>
        <w:t>e meghirdetett napokon - továbbá az év folyamán folyamatosan van lehetőség, amennyiben van üres férőhely.</w:t>
      </w:r>
    </w:p>
    <w:p w14:paraId="6B454687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>A bölcsődei felvételnél - az alábbi sorrendben - előnyt élvez különösen az a kisgyermek:</w:t>
      </w:r>
    </w:p>
    <w:p w14:paraId="5BAFA679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rPr>
          <w:color w:val="auto"/>
        </w:rPr>
        <w:t>aki rendszeres gyermekvédelmi kedvezményre jogosult,</w:t>
      </w:r>
    </w:p>
    <w:p w14:paraId="7C924C7D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rPr>
          <w:color w:val="auto"/>
        </w:rPr>
        <w:t xml:space="preserve">a három </w:t>
      </w:r>
      <w:r>
        <w:rPr>
          <w:color w:val="auto"/>
        </w:rPr>
        <w:t>vagy több gyermeket nevelő családban élő gyermek,</w:t>
      </w:r>
    </w:p>
    <w:p w14:paraId="138D6421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rPr>
          <w:color w:val="auto"/>
        </w:rPr>
        <w:t>akit egyedülálló szülője nevel,</w:t>
      </w:r>
    </w:p>
    <w:p w14:paraId="3246FE43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760" w:hanging="360"/>
        <w:jc w:val="both"/>
      </w:pPr>
      <w:r>
        <w:rPr>
          <w:color w:val="auto"/>
        </w:rPr>
        <w:t xml:space="preserve">akinek szülője </w:t>
      </w:r>
      <w:proofErr w:type="spellStart"/>
      <w:r>
        <w:rPr>
          <w:color w:val="auto"/>
        </w:rPr>
        <w:t>orvosilag</w:t>
      </w:r>
      <w:proofErr w:type="spellEnd"/>
      <w:r>
        <w:rPr>
          <w:color w:val="auto"/>
        </w:rPr>
        <w:t xml:space="preserve"> igazolt betegsége miatt az ellátást biztosítani </w:t>
      </w:r>
      <w:proofErr w:type="gramStart"/>
      <w:r>
        <w:rPr>
          <w:color w:val="auto"/>
        </w:rPr>
        <w:t>nem</w:t>
      </w:r>
      <w:proofErr w:type="gramEnd"/>
      <w:r>
        <w:rPr>
          <w:color w:val="auto"/>
        </w:rPr>
        <w:t xml:space="preserve"> vagy csak részben tudja.</w:t>
      </w:r>
    </w:p>
    <w:p w14:paraId="689513A0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 xml:space="preserve">A sorrendiség </w:t>
      </w:r>
      <w:proofErr w:type="gramStart"/>
      <w:r>
        <w:t>figyelembe vétele</w:t>
      </w:r>
      <w:proofErr w:type="gramEnd"/>
      <w:r>
        <w:t xml:space="preserve"> nélkül a kisgyermek bölcsődei </w:t>
      </w:r>
      <w:r>
        <w:t>ellátását biztosítani kell, ha a gyámhatóság védelembe vételt rendelt el és kötelezte a szülőt, hogy folyamatosan vegye igénybe a kisgyermekek napközbeni ellátását.</w:t>
      </w:r>
    </w:p>
    <w:p w14:paraId="3A1EBF50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color w:val="auto"/>
        </w:rPr>
        <w:t>Felvételi kérelemhez az alábbi dokumentumok csatolása szükséges:</w:t>
      </w:r>
    </w:p>
    <w:p w14:paraId="489E1FE7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rPr>
          <w:color w:val="auto"/>
        </w:rPr>
        <w:t>lakcímkártya bemutatásra</w:t>
      </w:r>
    </w:p>
    <w:p w14:paraId="753AB177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rPr>
          <w:color w:val="auto"/>
        </w:rPr>
        <w:t>t</w:t>
      </w:r>
      <w:r>
        <w:rPr>
          <w:color w:val="auto"/>
        </w:rPr>
        <w:t>aj kártya bemutatásra</w:t>
      </w:r>
    </w:p>
    <w:p w14:paraId="67B7062F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rPr>
          <w:color w:val="auto"/>
        </w:rPr>
        <w:t>munkáltatói igazolás,</w:t>
      </w:r>
    </w:p>
    <w:p w14:paraId="73751EE6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rPr>
          <w:color w:val="auto"/>
        </w:rPr>
        <w:t>iskolalátogatási igazolás (tanulói jogviszony esetén),</w:t>
      </w:r>
    </w:p>
    <w:p w14:paraId="6F2F57FC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rPr>
          <w:color w:val="auto"/>
        </w:rPr>
        <w:t>betegség esetén orvosi igazolás,</w:t>
      </w:r>
    </w:p>
    <w:p w14:paraId="064F5743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rPr>
          <w:color w:val="auto"/>
        </w:rPr>
        <w:t>Rendszeres Gyermekvédelmi Kedvezményről szóló Határozat, (igény estén)</w:t>
      </w:r>
    </w:p>
    <w:p w14:paraId="2CD34A6E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308" w:line="360" w:lineRule="auto"/>
        <w:ind w:left="400"/>
        <w:jc w:val="both"/>
        <w:rPr>
          <w:color w:val="auto"/>
        </w:rPr>
      </w:pPr>
      <w:r>
        <w:rPr>
          <w:color w:val="auto"/>
        </w:rPr>
        <w:t>3 vagy több gyermek esetén Magyar Államkincstártól ig</w:t>
      </w:r>
      <w:r>
        <w:rPr>
          <w:color w:val="auto"/>
        </w:rPr>
        <w:t>azolás.</w:t>
      </w:r>
    </w:p>
    <w:p w14:paraId="40DB346E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 xml:space="preserve">A szolgáltatás nyújtás megkezdése előtt az Intézmény vezetője </w:t>
      </w:r>
      <w:r>
        <w:rPr>
          <w:rStyle w:val="Szvegtrzs2FlkvrDlt"/>
        </w:rPr>
        <w:t>Megállapodást</w:t>
      </w:r>
      <w:r>
        <w:t xml:space="preserve"> köt a törvényes képviselővel.</w:t>
      </w:r>
    </w:p>
    <w:p w14:paraId="34772AF7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>A Megállapodás főbb elemei:</w:t>
      </w:r>
    </w:p>
    <w:p w14:paraId="5AB818C0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t>törvényes képviselők és a gyermek adatai,</w:t>
      </w:r>
    </w:p>
    <w:p w14:paraId="639A617A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53" w:line="360" w:lineRule="auto"/>
        <w:ind w:left="400"/>
        <w:jc w:val="both"/>
      </w:pPr>
      <w:r>
        <w:t>szolgáltatás formája, módja,</w:t>
      </w:r>
    </w:p>
    <w:p w14:paraId="349A7C75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lastRenderedPageBreak/>
        <w:t xml:space="preserve">szolgáltatás kezdete, illetve </w:t>
      </w:r>
      <w:r>
        <w:t>várható vég dátuma,</w:t>
      </w:r>
    </w:p>
    <w:p w14:paraId="25A56700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360" w:lineRule="auto"/>
        <w:ind w:left="400"/>
        <w:jc w:val="both"/>
      </w:pPr>
      <w:r>
        <w:t>fizetendő étkezési, gondozási díj mértéke.</w:t>
      </w:r>
    </w:p>
    <w:p w14:paraId="556D4450" w14:textId="77777777" w:rsidR="00993786" w:rsidRDefault="00993786">
      <w:pPr>
        <w:pStyle w:val="Szvegtrzs20"/>
        <w:shd w:val="clear" w:color="auto" w:fill="auto"/>
        <w:tabs>
          <w:tab w:val="left" w:pos="757"/>
        </w:tabs>
        <w:spacing w:before="0" w:after="0" w:line="360" w:lineRule="auto"/>
        <w:ind w:firstLine="0"/>
        <w:jc w:val="both"/>
      </w:pPr>
    </w:p>
    <w:p w14:paraId="5BE29EAE" w14:textId="77777777" w:rsidR="00993786" w:rsidRDefault="00097C6E">
      <w:pPr>
        <w:pStyle w:val="Szvegtrzs20"/>
        <w:shd w:val="clear" w:color="auto" w:fill="auto"/>
        <w:tabs>
          <w:tab w:val="left" w:pos="757"/>
        </w:tabs>
        <w:spacing w:before="0" w:after="0" w:line="360" w:lineRule="auto"/>
        <w:ind w:firstLine="0"/>
        <w:jc w:val="both"/>
        <w:rPr>
          <w:b/>
          <w:bCs/>
        </w:rPr>
      </w:pPr>
      <w:r>
        <w:rPr>
          <w:b/>
          <w:bCs/>
        </w:rPr>
        <w:t>Az intézmény megismerése</w:t>
      </w:r>
    </w:p>
    <w:p w14:paraId="1FEE6F73" w14:textId="77777777" w:rsidR="00993786" w:rsidRDefault="00993786">
      <w:pPr>
        <w:pStyle w:val="Szvegtrzs20"/>
        <w:shd w:val="clear" w:color="auto" w:fill="auto"/>
        <w:tabs>
          <w:tab w:val="left" w:pos="757"/>
        </w:tabs>
        <w:spacing w:before="0" w:after="0" w:line="360" w:lineRule="auto"/>
        <w:ind w:firstLine="0"/>
        <w:jc w:val="both"/>
        <w:rPr>
          <w:b/>
          <w:bCs/>
        </w:rPr>
      </w:pPr>
    </w:p>
    <w:p w14:paraId="19365A62" w14:textId="77777777" w:rsidR="00993786" w:rsidRDefault="00097C6E">
      <w:pPr>
        <w:pStyle w:val="Szvegtrzs"/>
        <w:spacing w:line="360" w:lineRule="auto"/>
        <w:ind w:right="17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Beiratkozás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</w:rPr>
        <w:t>előtt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bölcsődénkben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nyílt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napot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tartunk.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Ilyenkor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az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érdeklődő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családok eljöhetnek gyermekükkel, hogy megnézzék, megismerhessék a bölcsődei életet. 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bölcsődei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élet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alapvető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fontosságú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tevékenységeit,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gondozás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nevelést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módjukban áll majd közvetlenül is megismerni. Így lesz fogalmuk a későbbiekben az intézményről az ott folyó munka egy részéről, ha gyermeküket szeretnék bölcsődébe íratni.</w:t>
      </w:r>
    </w:p>
    <w:p w14:paraId="55361FA4" w14:textId="77777777" w:rsidR="00993786" w:rsidRDefault="00097C6E">
      <w:pPr>
        <w:pStyle w:val="Szvegtrzs"/>
        <w:spacing w:line="360" w:lineRule="auto"/>
        <w:ind w:right="17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Rövid íráso</w:t>
      </w:r>
      <w:r>
        <w:rPr>
          <w:rFonts w:ascii="Times New Roman" w:hAnsi="Times New Roman"/>
        </w:rPr>
        <w:t>s ismertetőt is adunk a szülőknek, érdeklődőknek, a bölcsődei felvétellel és a szolgáltatásainkkal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kapcsolatban.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Ezeket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otthonukban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többször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is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elolvashatják,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összevethetik a látottakkal.</w:t>
      </w:r>
    </w:p>
    <w:p w14:paraId="1868BFB5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Nyílt nap </w:t>
      </w:r>
      <w:r>
        <w:rPr>
          <w:rFonts w:ascii="Times New Roman" w:hAnsi="Times New Roman"/>
        </w:rPr>
        <w:t>alkalmával a kisgyermeknevelők bemutatják a szülőknek, érd</w:t>
      </w:r>
      <w:r>
        <w:rPr>
          <w:rFonts w:ascii="Times New Roman" w:hAnsi="Times New Roman"/>
        </w:rPr>
        <w:t>eklődőknek a csoportokat, az egyéb helyiségeket, a játékeszközöket. Elmondják a bölcsődei szokásokat, röviden ismertetik a napirendet, közös játszásra hívják a vállalkozó gyerekeket és szülőket. Akinek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kedve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van,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hallgathat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mesét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is,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mert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nyílt nap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progr</w:t>
      </w:r>
      <w:r>
        <w:rPr>
          <w:rFonts w:ascii="Times New Roman" w:hAnsi="Times New Roman"/>
        </w:rPr>
        <w:t>amjában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többféle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tevékenység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is szerepel, szabadon lehet választani közülük.</w:t>
      </w:r>
    </w:p>
    <w:p w14:paraId="058F302A" w14:textId="77777777" w:rsidR="00993786" w:rsidRDefault="00097C6E">
      <w:pPr>
        <w:pStyle w:val="Cmsor420"/>
        <w:keepNext/>
        <w:keepLines/>
        <w:numPr>
          <w:ilvl w:val="0"/>
          <w:numId w:val="5"/>
        </w:numPr>
        <w:shd w:val="clear" w:color="auto" w:fill="auto"/>
        <w:tabs>
          <w:tab w:val="left" w:pos="469"/>
        </w:tabs>
        <w:spacing w:after="0" w:line="691" w:lineRule="exact"/>
        <w:outlineLvl w:val="0"/>
      </w:pPr>
      <w:bookmarkStart w:id="119" w:name="__RefHeading___Toc1742_3152499310"/>
      <w:bookmarkStart w:id="120" w:name="bookmark67"/>
      <w:bookmarkStart w:id="121" w:name="_Toc34170897"/>
      <w:bookmarkEnd w:id="119"/>
      <w:r>
        <w:t>A SZOLGÁLTATÁSRÓL SZÓLÓ TÁJÉKOZTATÁS</w:t>
      </w:r>
      <w:bookmarkEnd w:id="120"/>
      <w:bookmarkEnd w:id="121"/>
    </w:p>
    <w:p w14:paraId="61377194" w14:textId="77777777" w:rsidR="00993786" w:rsidRDefault="00097C6E">
      <w:pPr>
        <w:pStyle w:val="Cmsor420"/>
        <w:keepNext/>
        <w:keepLines/>
        <w:numPr>
          <w:ilvl w:val="1"/>
          <w:numId w:val="5"/>
        </w:numPr>
        <w:shd w:val="clear" w:color="auto" w:fill="auto"/>
        <w:tabs>
          <w:tab w:val="left" w:pos="651"/>
        </w:tabs>
        <w:spacing w:after="0" w:line="691" w:lineRule="exact"/>
        <w:outlineLvl w:val="1"/>
      </w:pPr>
      <w:bookmarkStart w:id="122" w:name="__RefHeading___Toc1744_3152499310"/>
      <w:bookmarkStart w:id="123" w:name="bookmark68"/>
      <w:bookmarkStart w:id="124" w:name="_Toc34170898"/>
      <w:bookmarkEnd w:id="122"/>
      <w:r>
        <w:t>A házirend tartalma és szerepe</w:t>
      </w:r>
      <w:bookmarkEnd w:id="123"/>
      <w:bookmarkEnd w:id="124"/>
    </w:p>
    <w:p w14:paraId="270D2F0E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 xml:space="preserve">A házirend célja a különböző szabályokban megfogalmazott jogok, kötelességek érvényesülésének helyi </w:t>
      </w:r>
      <w:r>
        <w:t>gyakorlata, az intézmény saját működésének belső szabályozója.</w:t>
      </w:r>
    </w:p>
    <w:p w14:paraId="3FD30254" w14:textId="77777777" w:rsidR="00993786" w:rsidRDefault="00097C6E">
      <w:pPr>
        <w:pStyle w:val="Szvegtrzs20"/>
        <w:shd w:val="clear" w:color="auto" w:fill="auto"/>
        <w:spacing w:before="0" w:after="327" w:line="360" w:lineRule="auto"/>
        <w:ind w:firstLine="0"/>
        <w:jc w:val="both"/>
      </w:pPr>
      <w:r>
        <w:t>A házirendet, a dolgozók és a szülők részére hozzáférhető helyen ki kell függeszteni.</w:t>
      </w:r>
    </w:p>
    <w:p w14:paraId="1D0D2CFB" w14:textId="77777777" w:rsidR="00993786" w:rsidRDefault="00097C6E">
      <w:pPr>
        <w:pStyle w:val="Cmsor420"/>
        <w:keepNext/>
        <w:keepLines/>
        <w:numPr>
          <w:ilvl w:val="1"/>
          <w:numId w:val="5"/>
        </w:numPr>
        <w:shd w:val="clear" w:color="auto" w:fill="auto"/>
        <w:tabs>
          <w:tab w:val="left" w:pos="651"/>
        </w:tabs>
        <w:spacing w:after="0" w:line="341" w:lineRule="exact"/>
        <w:outlineLvl w:val="1"/>
      </w:pPr>
      <w:bookmarkStart w:id="125" w:name="__RefHeading___Toc1746_3152499310"/>
      <w:bookmarkStart w:id="126" w:name="bookmark69"/>
      <w:bookmarkStart w:id="127" w:name="_Toc34170899"/>
      <w:bookmarkEnd w:id="125"/>
      <w:r>
        <w:t>A tájékoztatás módjai</w:t>
      </w:r>
      <w:bookmarkEnd w:id="126"/>
      <w:bookmarkEnd w:id="127"/>
    </w:p>
    <w:p w14:paraId="1D835235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>A kapcsolattartásnak, tájékoztatásnak több formája van, egyéni kapcsolattartási formá</w:t>
      </w:r>
      <w:r>
        <w:t xml:space="preserve">k, beszélgetés érkezéskor és hazamenetelkor. Írásbeli tájékoztatók, családi (üzenő) füzet, faliújság, szórólap, közösségi oldalakon való megjelenések lehetőséget adnak az ismeretterjesztésre. </w:t>
      </w:r>
    </w:p>
    <w:p w14:paraId="51F5777F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>Faliújságon tájékoztatjuk a szülőket az általános, minden csalá</w:t>
      </w:r>
      <w:r>
        <w:t>dot érintő aktuális programokról, változásokról, fontos tudnivalókról. Itt kerül elhelyezésre a házirend, a heti étlap, a nevelési év rendje, és minden egyéb információ, ami a gyermekek ellátását érinti és segíti az intézményben.</w:t>
      </w:r>
    </w:p>
    <w:p w14:paraId="50F61E79" w14:textId="77777777" w:rsidR="00993786" w:rsidRDefault="00097C6E">
      <w:pPr>
        <w:pStyle w:val="Szvegtrzs40"/>
        <w:shd w:val="clear" w:color="auto" w:fill="auto"/>
        <w:spacing w:line="360" w:lineRule="auto"/>
      </w:pPr>
      <w:r>
        <w:lastRenderedPageBreak/>
        <w:t>A kisgyermeknevelő által v</w:t>
      </w:r>
      <w:r>
        <w:t>ezetett szakmai dokumentumok:</w:t>
      </w:r>
    </w:p>
    <w:p w14:paraId="0CFBF1E9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Csoportnapló</w:t>
      </w:r>
    </w:p>
    <w:p w14:paraId="387C24FA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Bölcsődei kisgyermek fejlődési dokumentáció:</w:t>
      </w:r>
    </w:p>
    <w:p w14:paraId="0DA3608B" w14:textId="77777777" w:rsidR="00993786" w:rsidRDefault="00097C6E">
      <w:pPr>
        <w:pStyle w:val="Szvegtrzs20"/>
        <w:numPr>
          <w:ilvl w:val="0"/>
          <w:numId w:val="3"/>
        </w:numPr>
        <w:shd w:val="clear" w:color="auto" w:fill="auto"/>
        <w:tabs>
          <w:tab w:val="left" w:pos="1862"/>
        </w:tabs>
        <w:spacing w:before="0" w:after="0" w:line="360" w:lineRule="auto"/>
        <w:ind w:left="1600"/>
        <w:jc w:val="both"/>
      </w:pPr>
      <w:r>
        <w:t>Bölcsődei törzslap</w:t>
      </w:r>
    </w:p>
    <w:p w14:paraId="4FBB602E" w14:textId="77777777" w:rsidR="00993786" w:rsidRDefault="00097C6E">
      <w:pPr>
        <w:pStyle w:val="Szvegtrzs20"/>
        <w:numPr>
          <w:ilvl w:val="0"/>
          <w:numId w:val="3"/>
        </w:numPr>
        <w:shd w:val="clear" w:color="auto" w:fill="auto"/>
        <w:tabs>
          <w:tab w:val="left" w:pos="1862"/>
        </w:tabs>
        <w:spacing w:before="0" w:after="0" w:line="360" w:lineRule="auto"/>
        <w:ind w:left="1600"/>
        <w:jc w:val="both"/>
      </w:pPr>
      <w:r>
        <w:t>Fejlődési napló</w:t>
      </w:r>
    </w:p>
    <w:p w14:paraId="62659A94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Családi füzet</w:t>
      </w:r>
    </w:p>
    <w:p w14:paraId="6EE7FFBF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Kisgyermek fejlődésének összefoglalása</w:t>
      </w:r>
    </w:p>
    <w:p w14:paraId="554B3660" w14:textId="77777777" w:rsidR="00993786" w:rsidRDefault="00097C6E">
      <w:pPr>
        <w:pStyle w:val="Szvegtrzs20"/>
        <w:shd w:val="clear" w:color="auto" w:fill="auto"/>
        <w:spacing w:before="0" w:after="0" w:line="360" w:lineRule="auto"/>
        <w:ind w:left="737" w:firstLine="0"/>
        <w:jc w:val="both"/>
      </w:pPr>
      <w:r>
        <w:rPr>
          <w:rStyle w:val="Szvegtrzs2115pt"/>
        </w:rPr>
        <w:t>-1</w:t>
      </w:r>
      <w:r>
        <w:t xml:space="preserve"> éves korig havonta, majd negyedévente rögzíti a kisgyermeknevelő a megfigyeléseit</w:t>
      </w:r>
    </w:p>
    <w:p w14:paraId="4171E19C" w14:textId="77777777" w:rsidR="00993786" w:rsidRDefault="00097C6E">
      <w:pPr>
        <w:pStyle w:val="Szvegtrzs20"/>
        <w:shd w:val="clear" w:color="auto" w:fill="auto"/>
        <w:spacing w:before="0" w:after="660" w:line="360" w:lineRule="auto"/>
        <w:ind w:left="760" w:firstLine="0"/>
        <w:jc w:val="both"/>
      </w:pPr>
      <w:r>
        <w:t>- A havi/negyedéves összefoglalás meghatározott szempontok szerint történik: testi képességek, mozgás, érzelmi megnyilvánulások, értelmi képességek, játék, szociális készség</w:t>
      </w:r>
      <w:r>
        <w:t>ek.</w:t>
      </w:r>
    </w:p>
    <w:p w14:paraId="48E8E441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Kisgyermeknevelők dokumentációs feladatai </w:t>
      </w:r>
    </w:p>
    <w:p w14:paraId="29896F80" w14:textId="77777777" w:rsidR="00993786" w:rsidRDefault="00097C6E">
      <w:pPr>
        <w:pStyle w:val="Fcimsorszmmal"/>
        <w:tabs>
          <w:tab w:val="left" w:pos="1222"/>
        </w:tabs>
        <w:spacing w:line="360" w:lineRule="auto"/>
        <w:ind w:left="0" w:right="114" w:firstLine="0"/>
        <w:jc w:val="both"/>
        <w:rPr>
          <w:i w:val="0"/>
          <w:iCs w:val="0"/>
        </w:rPr>
      </w:pPr>
      <w:r>
        <w:rPr>
          <w:b w:val="0"/>
          <w:i w:val="0"/>
          <w:iCs w:val="0"/>
          <w:color w:val="auto"/>
          <w:sz w:val="24"/>
        </w:rPr>
        <w:t>A kisgyermeknevelői dokumentáció vezetését a „Módszertani Útmutató a kisgyermekekről vezetett szakmai dokumentáció vezetéséről bölcsődék, mini bölcsődék részére” határozza meg.</w:t>
      </w:r>
    </w:p>
    <w:p w14:paraId="18874BD5" w14:textId="77777777" w:rsidR="00993786" w:rsidRDefault="00993786">
      <w:pPr>
        <w:pStyle w:val="Fcimsorszmmal"/>
        <w:tabs>
          <w:tab w:val="left" w:pos="1222"/>
        </w:tabs>
        <w:spacing w:line="360" w:lineRule="auto"/>
        <w:ind w:left="1080" w:right="114" w:hanging="720"/>
        <w:jc w:val="both"/>
        <w:rPr>
          <w:b w:val="0"/>
          <w:color w:val="auto"/>
          <w:sz w:val="24"/>
        </w:rPr>
      </w:pPr>
    </w:p>
    <w:p w14:paraId="1974E50D" w14:textId="77777777" w:rsidR="00993786" w:rsidRDefault="00097C6E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 xml:space="preserve">A </w:t>
      </w:r>
      <w:r>
        <w:rPr>
          <w:rFonts w:ascii="Times New Roman" w:eastAsiaTheme="minorHAnsi" w:hAnsi="Times New Roman"/>
        </w:rPr>
        <w:t>bölcsődében/mini bölcsődében a kisgyermeknevelő a gyermekek fejlődésének nyomon követése, a fejlődési folyamatok alakulásáról való tájékozódás és tájékoztatás céljából a gyermekekről egyéni dokumentációt:</w:t>
      </w:r>
    </w:p>
    <w:p w14:paraId="3483DFD1" w14:textId="77777777" w:rsidR="00993786" w:rsidRDefault="00097C6E">
      <w:pPr>
        <w:widowControl/>
        <w:suppressAutoHyphens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>A.) bölcsődei törzslapot,</w:t>
      </w:r>
    </w:p>
    <w:p w14:paraId="422E2254" w14:textId="77777777" w:rsidR="00993786" w:rsidRDefault="00097C6E">
      <w:pPr>
        <w:widowControl/>
        <w:suppressAutoHyphens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 xml:space="preserve">B.) üzenő füzetet, </w:t>
      </w:r>
    </w:p>
    <w:p w14:paraId="7EE7BC57" w14:textId="77777777" w:rsidR="00993786" w:rsidRDefault="00097C6E">
      <w:pPr>
        <w:widowControl/>
        <w:suppressAutoHyphens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>C.) é</w:t>
      </w:r>
      <w:r>
        <w:rPr>
          <w:rFonts w:ascii="Times New Roman" w:eastAsiaTheme="minorHAnsi" w:hAnsi="Times New Roman"/>
        </w:rPr>
        <w:t xml:space="preserve">s fejlődési naplót vezet. </w:t>
      </w:r>
    </w:p>
    <w:p w14:paraId="1B314EEB" w14:textId="77777777" w:rsidR="00993786" w:rsidRDefault="00097C6E">
      <w:pPr>
        <w:widowControl/>
        <w:suppressAutoHyphens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>A dokumentáció vezetése az abban szereplő adatok, információk felhasználása a gyermekről való lehető legmagasabb színvonalú gondoskodás biztosítása, a gyermekek fejlődésének segítése, a hátrányos helyzetű gyermekek esetében a hát</w:t>
      </w:r>
      <w:r>
        <w:rPr>
          <w:rFonts w:ascii="Times New Roman" w:eastAsiaTheme="minorHAnsi" w:hAnsi="Times New Roman"/>
        </w:rPr>
        <w:t xml:space="preserve">rányoknak és következményeiknek enyhítése érdekében történik. A dokumentáció semmiféleképpen sem a gyermekek minősítését szolgálja. </w:t>
      </w:r>
    </w:p>
    <w:p w14:paraId="4DAD43D8" w14:textId="77777777" w:rsidR="00993786" w:rsidRDefault="00097C6E">
      <w:pPr>
        <w:widowControl/>
        <w:suppressAutoHyphens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 xml:space="preserve">A dokumentáció vezetésénél fontos szempontok: </w:t>
      </w:r>
    </w:p>
    <w:p w14:paraId="0B109156" w14:textId="77777777" w:rsidR="00993786" w:rsidRDefault="00097C6E">
      <w:pPr>
        <w:widowControl/>
        <w:numPr>
          <w:ilvl w:val="0"/>
          <w:numId w:val="13"/>
        </w:numPr>
        <w:suppressAutoHyphens w:val="0"/>
        <w:spacing w:after="16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 xml:space="preserve"> a tárgyszerűség (objektivitás), </w:t>
      </w:r>
    </w:p>
    <w:p w14:paraId="15A437E2" w14:textId="77777777" w:rsidR="00993786" w:rsidRDefault="00097C6E">
      <w:pPr>
        <w:widowControl/>
        <w:numPr>
          <w:ilvl w:val="0"/>
          <w:numId w:val="14"/>
        </w:numPr>
        <w:suppressAutoHyphens w:val="0"/>
        <w:spacing w:after="16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 xml:space="preserve">a hitelesség,  </w:t>
      </w:r>
    </w:p>
    <w:p w14:paraId="58008FF3" w14:textId="77777777" w:rsidR="00993786" w:rsidRDefault="00097C6E">
      <w:pPr>
        <w:widowControl/>
        <w:numPr>
          <w:ilvl w:val="0"/>
          <w:numId w:val="14"/>
        </w:numPr>
        <w:suppressAutoHyphens w:val="0"/>
        <w:spacing w:after="16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 xml:space="preserve">az árnyaltság, </w:t>
      </w:r>
    </w:p>
    <w:p w14:paraId="289F359F" w14:textId="77777777" w:rsidR="00993786" w:rsidRDefault="00097C6E">
      <w:pPr>
        <w:widowControl/>
        <w:numPr>
          <w:ilvl w:val="0"/>
          <w:numId w:val="14"/>
        </w:numPr>
        <w:suppressAutoHyphens w:val="0"/>
        <w:spacing w:after="16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>a rendszer</w:t>
      </w:r>
      <w:r>
        <w:rPr>
          <w:rFonts w:ascii="Times New Roman" w:eastAsiaTheme="minorHAnsi" w:hAnsi="Times New Roman"/>
        </w:rPr>
        <w:t xml:space="preserve">esség, </w:t>
      </w:r>
    </w:p>
    <w:p w14:paraId="7ED8CE27" w14:textId="77777777" w:rsidR="00993786" w:rsidRDefault="00097C6E">
      <w:pPr>
        <w:widowControl/>
        <w:numPr>
          <w:ilvl w:val="0"/>
          <w:numId w:val="14"/>
        </w:numPr>
        <w:suppressAutoHyphens w:val="0"/>
        <w:spacing w:after="16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lastRenderedPageBreak/>
        <w:t xml:space="preserve">és a folyamatosság. </w:t>
      </w:r>
    </w:p>
    <w:p w14:paraId="5E69B39D" w14:textId="77777777" w:rsidR="00993786" w:rsidRDefault="00097C6E">
      <w:pPr>
        <w:widowControl/>
        <w:suppressAutoHyphens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>A dokumentáció vezetésénél és őrzésénél a személyiségi jogokat, valamint az adatvédelmi szabályokat figyelembe kell venni.</w:t>
      </w:r>
    </w:p>
    <w:p w14:paraId="181C7B35" w14:textId="77777777" w:rsidR="00993786" w:rsidRDefault="00993786">
      <w:pPr>
        <w:widowControl/>
        <w:suppressAutoHyphens w:val="0"/>
        <w:spacing w:line="360" w:lineRule="auto"/>
        <w:jc w:val="both"/>
        <w:rPr>
          <w:rFonts w:ascii="Times New Roman" w:eastAsiaTheme="minorHAnsi" w:hAnsi="Times New Roman"/>
        </w:rPr>
      </w:pPr>
    </w:p>
    <w:p w14:paraId="17AF6CAF" w14:textId="77777777" w:rsidR="00993786" w:rsidRDefault="00097C6E">
      <w:pPr>
        <w:widowControl/>
        <w:numPr>
          <w:ilvl w:val="0"/>
          <w:numId w:val="15"/>
        </w:numPr>
        <w:suppressAutoHyphens w:val="0"/>
        <w:spacing w:after="16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 xml:space="preserve"> </w:t>
      </w:r>
      <w:proofErr w:type="gramStart"/>
      <w:r>
        <w:rPr>
          <w:rFonts w:ascii="Times New Roman" w:eastAsiaTheme="minorHAnsi" w:hAnsi="Times New Roman"/>
          <w:b/>
        </w:rPr>
        <w:t>Bölcsődei</w:t>
      </w:r>
      <w:r>
        <w:rPr>
          <w:rFonts w:ascii="Times New Roman" w:eastAsiaTheme="minorHAnsi" w:hAnsi="Times New Roman"/>
        </w:rPr>
        <w:t xml:space="preserve">  </w:t>
      </w:r>
      <w:r>
        <w:rPr>
          <w:rFonts w:ascii="Times New Roman" w:eastAsiaTheme="minorHAnsi" w:hAnsi="Times New Roman"/>
          <w:b/>
        </w:rPr>
        <w:t>törzslap</w:t>
      </w:r>
      <w:proofErr w:type="gramEnd"/>
      <w:r>
        <w:rPr>
          <w:rFonts w:ascii="Times New Roman" w:eastAsiaTheme="minorHAnsi" w:hAnsi="Times New Roman"/>
        </w:rPr>
        <w:t xml:space="preserve"> a gyermek adatainak, egészségi és szomatikus állapotának rögzítésére szolgáló dokumentum. Vezetése során a bölcsődei szakemberek képet kapnak a gyermek egészségi állapotáról, a bölcsődébe kerülés előtti időszakokra vonatkozóan (születésének körülményei, f</w:t>
      </w:r>
      <w:r>
        <w:rPr>
          <w:rFonts w:ascii="Times New Roman" w:eastAsiaTheme="minorHAnsi" w:hAnsi="Times New Roman"/>
        </w:rPr>
        <w:t xml:space="preserve">ejlődésének </w:t>
      </w:r>
      <w:proofErr w:type="spellStart"/>
      <w:r>
        <w:rPr>
          <w:rFonts w:ascii="Times New Roman" w:eastAsiaTheme="minorHAnsi" w:hAnsi="Times New Roman"/>
        </w:rPr>
        <w:t>specifikumai</w:t>
      </w:r>
      <w:proofErr w:type="spellEnd"/>
      <w:r>
        <w:rPr>
          <w:rFonts w:ascii="Times New Roman" w:eastAsiaTheme="minorHAnsi" w:hAnsi="Times New Roman"/>
        </w:rPr>
        <w:t xml:space="preserve">, esetleges kórképek), majd végig követik a testi fejlődést, valamint rögzítik a hiányzások tényét és annak okát (pl. betegség, szabadság), az esetleges baleseti sérüléseket a bölcsődébe járás időszakában. </w:t>
      </w:r>
    </w:p>
    <w:p w14:paraId="3FE9338A" w14:textId="77777777" w:rsidR="00993786" w:rsidRDefault="00097C6E">
      <w:pPr>
        <w:widowControl/>
        <w:numPr>
          <w:ilvl w:val="0"/>
          <w:numId w:val="15"/>
        </w:numPr>
        <w:suppressAutoHyphens w:val="0"/>
        <w:spacing w:after="16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 xml:space="preserve">Az </w:t>
      </w:r>
      <w:r>
        <w:rPr>
          <w:rFonts w:ascii="Times New Roman" w:eastAsiaTheme="minorHAnsi" w:hAnsi="Times New Roman"/>
          <w:b/>
        </w:rPr>
        <w:t xml:space="preserve">üzenő füzet </w:t>
      </w:r>
      <w:r>
        <w:rPr>
          <w:rFonts w:ascii="Times New Roman" w:eastAsiaTheme="minorHAnsi" w:hAnsi="Times New Roman"/>
        </w:rPr>
        <w:t>célja a sz</w:t>
      </w:r>
      <w:r>
        <w:rPr>
          <w:rFonts w:ascii="Times New Roman" w:eastAsiaTheme="minorHAnsi" w:hAnsi="Times New Roman"/>
        </w:rPr>
        <w:t>ülők, illetve a kisgyermeknevelő kölcsönös tájékoztatása. Tartalmazza a gyermek és a szülők adatait, elérhetőségeit, gyógyszer- és ételérzékenységet. A napi rendkívüli eseményekről (baleset, megbetegedés, új viselkedés megjelenése) a kisgyermeknevelő az üz</w:t>
      </w:r>
      <w:r>
        <w:rPr>
          <w:rFonts w:ascii="Times New Roman" w:eastAsiaTheme="minorHAnsi" w:hAnsi="Times New Roman"/>
        </w:rPr>
        <w:t>enő füzetbe rögzíti a tapasztalatait. Abban az esetben fontos a napi írásbeli tájékoztatás a kisgyermeknevelő részéről, ha a gyermek szüleivel az adott napon nincs lehetősége a személyes találkozásra. A tájékoztatásnak ez a formája csak részben pótolja a s</w:t>
      </w:r>
      <w:r>
        <w:rPr>
          <w:rFonts w:ascii="Times New Roman" w:eastAsiaTheme="minorHAnsi" w:hAnsi="Times New Roman"/>
        </w:rPr>
        <w:t>zemélyes, közvetlen kapcsolatot, a napi interakciós helyzetekre módot kell találni. Az üzenő füzetbe kerülő rendszeres bejegyzések a gyermek fejlődéséről, a kisgyermeknevelő szakmai munkájáról, módszereiről, empátiás készségéről is tájékoztatást adnak a sz</w:t>
      </w:r>
      <w:r>
        <w:rPr>
          <w:rFonts w:ascii="Times New Roman" w:eastAsiaTheme="minorHAnsi" w:hAnsi="Times New Roman"/>
        </w:rPr>
        <w:t>ülőknek. A kölcsönös tájékoztatás hozzájárul a szülő és a kisgyermeknevelő közötti jó kapcsolathoz, a bizalom kialakulásához, a családi és a bölcsődei nevelés összehangolásához.</w:t>
      </w:r>
    </w:p>
    <w:p w14:paraId="706B1749" w14:textId="77777777" w:rsidR="00993786" w:rsidRDefault="00097C6E">
      <w:pPr>
        <w:widowControl/>
        <w:numPr>
          <w:ilvl w:val="0"/>
          <w:numId w:val="15"/>
        </w:numPr>
        <w:suppressAutoHyphens w:val="0"/>
        <w:spacing w:after="16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 xml:space="preserve">A </w:t>
      </w:r>
      <w:r>
        <w:rPr>
          <w:rFonts w:ascii="Times New Roman" w:eastAsiaTheme="minorHAnsi" w:hAnsi="Times New Roman"/>
          <w:b/>
        </w:rPr>
        <w:t>fejlődési napló</w:t>
      </w:r>
      <w:r>
        <w:rPr>
          <w:rFonts w:ascii="Times New Roman" w:eastAsiaTheme="minorHAnsi" w:hAnsi="Times New Roman"/>
        </w:rPr>
        <w:t xml:space="preserve"> a kisgyermek személyiségfejlődését, képességrendszerének kib</w:t>
      </w:r>
      <w:r>
        <w:rPr>
          <w:rFonts w:ascii="Times New Roman" w:eastAsiaTheme="minorHAnsi" w:hAnsi="Times New Roman"/>
        </w:rPr>
        <w:t>ontakozását követi nyomon. Célja az, hogy a kisgyermeknevelő lássa a gyermek önmagához képest történő fejlődését, a változások ütemét és irányát, hiszen az egyéni bánásmód elengedhetetlen feltétele a széles körű gyermekismeret. A fejlődési napló akkor tölt</w:t>
      </w:r>
      <w:r>
        <w:rPr>
          <w:rFonts w:ascii="Times New Roman" w:eastAsiaTheme="minorHAnsi" w:hAnsi="Times New Roman"/>
        </w:rPr>
        <w:t>i be szerepét igazán, ha a családokkal történő együttműködés folyamatos és rendszeres. Ezért is fontos az, hogy a gyermekekről készített feljegyzésekről a szülők is kapjanak tájékoztatást.</w:t>
      </w:r>
    </w:p>
    <w:p w14:paraId="576949C6" w14:textId="77777777" w:rsidR="00993786" w:rsidRDefault="00993786">
      <w:pPr>
        <w:widowControl/>
        <w:suppressAutoHyphens w:val="0"/>
        <w:spacing w:line="360" w:lineRule="auto"/>
        <w:jc w:val="both"/>
        <w:rPr>
          <w:rFonts w:ascii="Times New Roman" w:eastAsiaTheme="minorHAnsi" w:hAnsi="Times New Roman"/>
        </w:rPr>
      </w:pPr>
    </w:p>
    <w:p w14:paraId="7D400D50" w14:textId="77777777" w:rsidR="00993786" w:rsidRDefault="00097C6E">
      <w:pPr>
        <w:widowControl/>
        <w:suppressAutoHyphens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 xml:space="preserve">A </w:t>
      </w:r>
      <w:r>
        <w:rPr>
          <w:rFonts w:ascii="Times New Roman" w:eastAsiaTheme="minorHAnsi" w:hAnsi="Times New Roman"/>
          <w:b/>
          <w:u w:val="single"/>
        </w:rPr>
        <w:t>bölcsődei csoportnapló</w:t>
      </w:r>
      <w:r>
        <w:rPr>
          <w:rFonts w:ascii="Times New Roman" w:eastAsiaTheme="minorHAnsi" w:hAnsi="Times New Roman"/>
        </w:rPr>
        <w:t xml:space="preserve"> kötelezően használatos dokumentum, amely </w:t>
      </w:r>
      <w:r>
        <w:rPr>
          <w:rFonts w:ascii="Times New Roman" w:eastAsiaTheme="minorHAnsi" w:hAnsi="Times New Roman"/>
        </w:rPr>
        <w:t>fontos információkat tartalmaz a gyermekek testi-, lelki-, szociális fejlődéséről. Tartalmazza a mindennapok fonto</w:t>
      </w:r>
      <w:r>
        <w:rPr>
          <w:rFonts w:ascii="Times New Roman" w:eastAsiaTheme="minorHAnsi" w:hAnsi="Times New Roman"/>
        </w:rPr>
        <w:lastRenderedPageBreak/>
        <w:t>sabb eseményeit az egyes gyermekekre és a csoport egészére vonatkozólag. Segíti az információcserét a kisgyermeknevelők között, segíti a csopo</w:t>
      </w:r>
      <w:r>
        <w:rPr>
          <w:rFonts w:ascii="Times New Roman" w:eastAsiaTheme="minorHAnsi" w:hAnsi="Times New Roman"/>
        </w:rPr>
        <w:t>rtban zajló pedagógiai munka tervezését és értékelését, valamint támpontot ad a gyermekekről vezetett fejlődési napló vezetéséhez.</w:t>
      </w:r>
    </w:p>
    <w:p w14:paraId="1D4BB4D8" w14:textId="77777777" w:rsidR="00993786" w:rsidRDefault="00097C6E">
      <w:pPr>
        <w:widowControl/>
        <w:suppressAutoHyphens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>A csoportnapló egy olyan napi szinten elérhető dokumentáció, amiben könnyen hozzáférhetők a legfontosabb információk a csopor</w:t>
      </w:r>
      <w:r>
        <w:rPr>
          <w:rFonts w:ascii="Times New Roman" w:eastAsiaTheme="minorHAnsi" w:hAnsi="Times New Roman"/>
        </w:rPr>
        <w:t>t egészéről és a gyerekekről.</w:t>
      </w:r>
    </w:p>
    <w:p w14:paraId="7C6582D4" w14:textId="77777777" w:rsidR="00993786" w:rsidRDefault="00097C6E">
      <w:pPr>
        <w:widowControl/>
        <w:suppressAutoHyphens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>A jól vezetett csoportnapló tájékoztatást ad az adott nevelési évben történt eseményekről, képet ad a szakmai munka minőségéről, a szakmai program megvalósulásáról. Vezetése elősegíti a következő nevelési év szakmai munkájának</w:t>
      </w:r>
      <w:r>
        <w:rPr>
          <w:rFonts w:ascii="Times New Roman" w:eastAsiaTheme="minorHAnsi" w:hAnsi="Times New Roman"/>
        </w:rPr>
        <w:t xml:space="preserve"> tervezését, szervezését, ellenőrzését és értékelését.</w:t>
      </w:r>
    </w:p>
    <w:p w14:paraId="5D590057" w14:textId="77777777" w:rsidR="00993786" w:rsidRDefault="00993786">
      <w:pPr>
        <w:pStyle w:val="Cmsor420"/>
        <w:keepNext/>
        <w:keepLines/>
        <w:shd w:val="clear" w:color="auto" w:fill="auto"/>
        <w:tabs>
          <w:tab w:val="left" w:pos="469"/>
        </w:tabs>
        <w:spacing w:after="0" w:line="360" w:lineRule="auto"/>
        <w:outlineLvl w:val="0"/>
      </w:pPr>
    </w:p>
    <w:p w14:paraId="3A6EF73A" w14:textId="77777777" w:rsidR="00993786" w:rsidRDefault="00097C6E">
      <w:pPr>
        <w:pStyle w:val="Cmsor420"/>
        <w:numPr>
          <w:ilvl w:val="0"/>
          <w:numId w:val="5"/>
        </w:numPr>
        <w:shd w:val="clear" w:color="auto" w:fill="auto"/>
        <w:tabs>
          <w:tab w:val="left" w:pos="469"/>
        </w:tabs>
        <w:spacing w:after="0" w:line="360" w:lineRule="auto"/>
        <w:outlineLvl w:val="0"/>
      </w:pPr>
      <w:bookmarkStart w:id="128" w:name="__RefHeading___Toc1748_3152499310"/>
      <w:bookmarkStart w:id="129" w:name="bookmark70"/>
      <w:bookmarkStart w:id="130" w:name="_Toc34170900"/>
      <w:bookmarkEnd w:id="128"/>
      <w:r>
        <w:t>AZ IGÉNYBE VEVŐK ÉS A SZEMÉLYES GONDOSKODÁST VÉGZŐK JOGAI</w:t>
      </w:r>
      <w:bookmarkEnd w:id="129"/>
      <w:bookmarkEnd w:id="130"/>
    </w:p>
    <w:p w14:paraId="4E0F3BF1" w14:textId="77777777" w:rsidR="00993786" w:rsidRDefault="00097C6E">
      <w:pPr>
        <w:pStyle w:val="Szvegtrzs20"/>
        <w:shd w:val="clear" w:color="auto" w:fill="auto"/>
        <w:spacing w:before="0" w:after="201" w:line="360" w:lineRule="auto"/>
        <w:ind w:firstLine="0"/>
        <w:jc w:val="both"/>
      </w:pPr>
      <w:r>
        <w:t>A gyermekek jogi védelme minden olyan természetes és jogi személy kötelessége, aki a gyermekek nevelésével foglalkozik.</w:t>
      </w:r>
    </w:p>
    <w:p w14:paraId="397B7E84" w14:textId="77777777" w:rsidR="00993786" w:rsidRDefault="00097C6E">
      <w:pPr>
        <w:pStyle w:val="Cmsor420"/>
        <w:keepNext/>
        <w:keepLines/>
        <w:shd w:val="clear" w:color="auto" w:fill="auto"/>
        <w:spacing w:after="0" w:line="360" w:lineRule="auto"/>
        <w:outlineLvl w:val="1"/>
      </w:pPr>
      <w:bookmarkStart w:id="131" w:name="__RefHeading___Toc1750_3152499310"/>
      <w:bookmarkStart w:id="132" w:name="bookmark71"/>
      <w:bookmarkStart w:id="133" w:name="_Toc34170901"/>
      <w:bookmarkEnd w:id="131"/>
      <w:r>
        <w:t xml:space="preserve">11.1.A </w:t>
      </w:r>
      <w:r>
        <w:t>bölcsődei ellátást igénybe vevő törvényes képviselők jogai és kötelességei</w:t>
      </w:r>
      <w:bookmarkEnd w:id="132"/>
      <w:bookmarkEnd w:id="133"/>
    </w:p>
    <w:p w14:paraId="51B1725B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megismerje a bölcsődei nevelés- gondozás elveit és a szakmai munkát,</w:t>
      </w:r>
    </w:p>
    <w:p w14:paraId="1F7CF62F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a gyermeke ellátásáról tájékoztatást kapjon,</w:t>
      </w:r>
    </w:p>
    <w:p w14:paraId="17FD3CD9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irat betekintési jog,</w:t>
      </w:r>
    </w:p>
    <w:p w14:paraId="69140727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tájékoztatási jog,</w:t>
      </w:r>
    </w:p>
    <w:p w14:paraId="40635775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véleménynyilvánítási jog,</w:t>
      </w:r>
    </w:p>
    <w:p w14:paraId="3E1EF9BF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megválasztja azt az intézményt, melynek szolgáltatását igénybe veszi,</w:t>
      </w:r>
    </w:p>
    <w:p w14:paraId="455FF0D9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tanácsot, tájékoztatást kérjen és kapjon a kisgyermeknevelőtől,</w:t>
      </w:r>
    </w:p>
    <w:p w14:paraId="0CA79438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bölcsőde működését illetően véleményt mondjon és javaslatot tegyen,</w:t>
      </w:r>
    </w:p>
    <w:p w14:paraId="13EDE497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>megismerje a gyermekek ellátásával kapcsolatos dokumen</w:t>
      </w:r>
      <w:r>
        <w:t>tumokat,</w:t>
      </w:r>
    </w:p>
    <w:p w14:paraId="286729D5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 xml:space="preserve">a gyermeke ellátásában közreműködő személyekkel együtt </w:t>
      </w:r>
      <w:proofErr w:type="spellStart"/>
      <w:r>
        <w:t>működjön</w:t>
      </w:r>
      <w:proofErr w:type="spellEnd"/>
      <w:r>
        <w:t>,</w:t>
      </w:r>
    </w:p>
    <w:p w14:paraId="18BC93F8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360" w:lineRule="auto"/>
        <w:ind w:left="400"/>
        <w:jc w:val="both"/>
      </w:pPr>
      <w:r>
        <w:t xml:space="preserve">a térítési díjat időben rendezze, </w:t>
      </w:r>
    </w:p>
    <w:p w14:paraId="15853E6E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223" w:line="360" w:lineRule="auto"/>
        <w:ind w:left="440"/>
        <w:jc w:val="both"/>
      </w:pPr>
      <w:r>
        <w:t>a házirendet betartsa.</w:t>
      </w:r>
    </w:p>
    <w:p w14:paraId="33B8B151" w14:textId="77777777" w:rsidR="00993786" w:rsidRDefault="00097C6E">
      <w:pPr>
        <w:pStyle w:val="Cmsor420"/>
        <w:keepNext/>
        <w:keepLines/>
        <w:numPr>
          <w:ilvl w:val="0"/>
          <w:numId w:val="6"/>
        </w:numPr>
        <w:shd w:val="clear" w:color="auto" w:fill="auto"/>
        <w:tabs>
          <w:tab w:val="left" w:pos="651"/>
        </w:tabs>
        <w:spacing w:after="0" w:line="360" w:lineRule="auto"/>
        <w:outlineLvl w:val="1"/>
      </w:pPr>
      <w:bookmarkStart w:id="134" w:name="__RefHeading___Toc1752_3152499310"/>
      <w:bookmarkStart w:id="135" w:name="bookmark72"/>
      <w:bookmarkStart w:id="136" w:name="_Toc34170902"/>
      <w:bookmarkEnd w:id="134"/>
      <w:r>
        <w:t>A gyermeknek joga van</w:t>
      </w:r>
      <w:bookmarkEnd w:id="135"/>
      <w:bookmarkEnd w:id="136"/>
    </w:p>
    <w:p w14:paraId="4F774279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hogy szeressék őket,</w:t>
      </w:r>
    </w:p>
    <w:p w14:paraId="2D3DF1D4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a fejlődéséhez szükséges feltételek biztosítva legyenek,</w:t>
      </w:r>
    </w:p>
    <w:p w14:paraId="3C730BA3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 xml:space="preserve">szakember segítse </w:t>
      </w:r>
      <w:r>
        <w:t>fejlődésüket,</w:t>
      </w:r>
    </w:p>
    <w:p w14:paraId="249239D8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lehetőségük legyen a játékhoz, a tapasztalatszerzéshez,</w:t>
      </w:r>
    </w:p>
    <w:p w14:paraId="18C1CDD7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veszélyhelyzetben azonnal segítséget kapjanak,</w:t>
      </w:r>
    </w:p>
    <w:p w14:paraId="5E0277B0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rendszeres egészségügyi felügyeletben részesüljenek,</w:t>
      </w:r>
    </w:p>
    <w:p w14:paraId="1FB678D3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lastRenderedPageBreak/>
        <w:t>rossz szociális helyzetben is minden segítséget megkaphassanak,</w:t>
      </w:r>
    </w:p>
    <w:p w14:paraId="364600FB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 xml:space="preserve">állandóságot, érzelmi </w:t>
      </w:r>
      <w:r>
        <w:t>biztonságot nyújtó teljes körű ellátásban részesüljön,</w:t>
      </w:r>
    </w:p>
    <w:p w14:paraId="36A07E37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segítséget kapjon a személyisége kibontakoztatásához,</w:t>
      </w:r>
    </w:p>
    <w:p w14:paraId="4616E670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emberi méltósághoz való jog,</w:t>
      </w:r>
    </w:p>
    <w:p w14:paraId="77932416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800" w:hanging="360"/>
        <w:jc w:val="both"/>
      </w:pPr>
      <w:r>
        <w:t>nemzeti, etnikai, vallási hovatartozás kapcsán történő megkülönböztetéstől mentes gondozásban való részvétel.</w:t>
      </w:r>
    </w:p>
    <w:p w14:paraId="62DC522E" w14:textId="77777777" w:rsidR="00993786" w:rsidRDefault="00097C6E">
      <w:pPr>
        <w:pStyle w:val="Szvegtrzs30"/>
        <w:shd w:val="clear" w:color="auto" w:fill="auto"/>
        <w:spacing w:line="360" w:lineRule="auto"/>
        <w:ind w:firstLine="0"/>
      </w:pPr>
      <w:r>
        <w:t xml:space="preserve">Az </w:t>
      </w:r>
      <w:r>
        <w:t>ellátást igénybe vevőket megilleti:</w:t>
      </w:r>
    </w:p>
    <w:p w14:paraId="3949A805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alkotmányos jogok tiszteletben tartása,</w:t>
      </w:r>
    </w:p>
    <w:p w14:paraId="59BFA494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személyi adatok védelme és titokkezelés,</w:t>
      </w:r>
    </w:p>
    <w:p w14:paraId="281996A9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208" w:line="360" w:lineRule="auto"/>
        <w:ind w:left="800" w:hanging="360"/>
        <w:jc w:val="both"/>
      </w:pPr>
      <w:r>
        <w:t>Az ellátott jogi képviselő segítsége jogaik gyakorlásában, esetleg felmerülő panaszaik kivizsgálásában.</w:t>
      </w:r>
    </w:p>
    <w:p w14:paraId="78B5A383" w14:textId="77777777" w:rsidR="00993786" w:rsidRDefault="00097C6E">
      <w:pPr>
        <w:pStyle w:val="Cmsor420"/>
        <w:keepNext/>
        <w:keepLines/>
        <w:numPr>
          <w:ilvl w:val="0"/>
          <w:numId w:val="6"/>
        </w:numPr>
        <w:shd w:val="clear" w:color="auto" w:fill="auto"/>
        <w:tabs>
          <w:tab w:val="left" w:pos="795"/>
        </w:tabs>
        <w:spacing w:after="0" w:line="360" w:lineRule="auto"/>
        <w:outlineLvl w:val="1"/>
      </w:pPr>
      <w:bookmarkStart w:id="137" w:name="__RefHeading___Toc1754_3152499310"/>
      <w:bookmarkStart w:id="138" w:name="bookmark73"/>
      <w:bookmarkStart w:id="139" w:name="_Toc34170903"/>
      <w:bookmarkEnd w:id="137"/>
      <w:r>
        <w:t>A kisgyermeknevelő joga, hogy</w:t>
      </w:r>
      <w:bookmarkEnd w:id="138"/>
      <w:bookmarkEnd w:id="139"/>
    </w:p>
    <w:p w14:paraId="6B4EDBC9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a mun</w:t>
      </w:r>
      <w:r>
        <w:t>kájával kapcsolatos információkhoz hozzájusson,</w:t>
      </w:r>
    </w:p>
    <w:p w14:paraId="4B52B052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a munkájával, a szakmával kapcsolatban véleményt nyilvánítson,</w:t>
      </w:r>
    </w:p>
    <w:p w14:paraId="3E430ED5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személyét megbecsüljék, emberi méltóságát, személyiségi jogait tiszteletben tartsák,</w:t>
      </w:r>
    </w:p>
    <w:p w14:paraId="2D9CE170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tevékenységét értékeljék és elismerjék,</w:t>
      </w:r>
    </w:p>
    <w:p w14:paraId="76815A47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800" w:hanging="360"/>
        <w:jc w:val="both"/>
      </w:pPr>
      <w:r>
        <w:t>munkája során a gyer</w:t>
      </w:r>
      <w:r>
        <w:t>mekek érdekeit tartsa elsődlegesnek, de ez nem sértheti egyéni, magánéleti, állampolgári érdekeit, jogait,</w:t>
      </w:r>
    </w:p>
    <w:p w14:paraId="5B7158C4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>munkájához, szakmai fejlődéséhez segítséget kérjen és kapjon,</w:t>
      </w:r>
    </w:p>
    <w:p w14:paraId="26674486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800" w:hanging="360"/>
        <w:jc w:val="both"/>
      </w:pPr>
      <w:r>
        <w:t>a csoportjába tartozó gyermekek törvényes képviselőivel rendszeresen kapcsolatot tartso</w:t>
      </w:r>
      <w:r>
        <w:t>n,</w:t>
      </w:r>
    </w:p>
    <w:p w14:paraId="62BCA30B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205" w:line="360" w:lineRule="auto"/>
        <w:ind w:left="800" w:hanging="360"/>
        <w:jc w:val="both"/>
      </w:pPr>
      <w:r>
        <w:t>munkája során védelemre jogosult, a vele szembeni jogsértő vagy etikátlan bánásmóddal szemben a vele szemben felmerült panasz esetén meghallgassák.</w:t>
      </w:r>
    </w:p>
    <w:p w14:paraId="79C7B914" w14:textId="77777777" w:rsidR="00993786" w:rsidRDefault="00097C6E">
      <w:pPr>
        <w:pStyle w:val="Cmsor420"/>
        <w:keepNext/>
        <w:keepLines/>
        <w:numPr>
          <w:ilvl w:val="0"/>
          <w:numId w:val="6"/>
        </w:numPr>
        <w:shd w:val="clear" w:color="auto" w:fill="auto"/>
        <w:tabs>
          <w:tab w:val="left" w:pos="795"/>
        </w:tabs>
        <w:spacing w:after="0" w:line="360" w:lineRule="auto"/>
        <w:outlineLvl w:val="1"/>
      </w:pPr>
      <w:bookmarkStart w:id="140" w:name="__RefHeading___Toc1756_3152499310"/>
      <w:bookmarkStart w:id="141" w:name="bookmark74"/>
      <w:bookmarkStart w:id="142" w:name="_Toc34170904"/>
      <w:bookmarkEnd w:id="140"/>
      <w:r>
        <w:t>A kisgyermeknevelő kötelessége, hogy:</w:t>
      </w:r>
      <w:bookmarkEnd w:id="141"/>
      <w:bookmarkEnd w:id="142"/>
    </w:p>
    <w:p w14:paraId="7E143D88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800" w:hanging="360"/>
        <w:jc w:val="both"/>
      </w:pPr>
      <w:r>
        <w:t xml:space="preserve">munkahelyén munkaköri feladatának ellátására képes </w:t>
      </w:r>
      <w:r>
        <w:t>állapotban, öltözékben jelenjen meg, a munkaköri leírásnak és a vezetői utasításnak megfelelően, önállóan végezze feladatait,</w:t>
      </w:r>
    </w:p>
    <w:p w14:paraId="6989819D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800" w:hanging="360"/>
        <w:jc w:val="both"/>
      </w:pPr>
      <w:r>
        <w:t>a gyermekek, törvényes képviselők, munkatársak személyiségi jogait tiszteletben tartsa, a birtokába jutott információt ennek megfe</w:t>
      </w:r>
      <w:r>
        <w:t>lelően kezelje (titoktartás),</w:t>
      </w:r>
    </w:p>
    <w:p w14:paraId="5B3E63F0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360" w:lineRule="auto"/>
        <w:ind w:left="440"/>
        <w:jc w:val="both"/>
      </w:pPr>
      <w:r>
        <w:t xml:space="preserve">példamutató   magatartással   és   szakmai tudásával védje hivatása, munkahelye jó       </w:t>
      </w:r>
      <w:r>
        <w:tab/>
        <w:t>hírnevét teljesítse a családi szocializáció mulasztásából rá háruló korrekciós funkciót,</w:t>
      </w:r>
    </w:p>
    <w:p w14:paraId="038CCA5A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360" w:lineRule="auto"/>
        <w:ind w:left="400"/>
        <w:jc w:val="both"/>
      </w:pPr>
      <w:r>
        <w:t>szakmai kompetenciája határait betartva lássa e</w:t>
      </w:r>
      <w:r>
        <w:t>l feladatait,</w:t>
      </w:r>
    </w:p>
    <w:p w14:paraId="4B3BA235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360" w:lineRule="auto"/>
        <w:ind w:left="400"/>
        <w:jc w:val="both"/>
      </w:pPr>
      <w:r>
        <w:lastRenderedPageBreak/>
        <w:t xml:space="preserve">rendszeresen megújítsa szakmai ismereteit, </w:t>
      </w:r>
    </w:p>
    <w:p w14:paraId="49CA97FB" w14:textId="77777777" w:rsidR="00993786" w:rsidRDefault="00097C6E">
      <w:pPr>
        <w:pStyle w:val="Szvegtrzs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308" w:line="360" w:lineRule="auto"/>
        <w:ind w:left="760" w:hanging="360"/>
        <w:jc w:val="both"/>
      </w:pPr>
      <w:r>
        <w:t>munkáját a szakmai és etikai elvek figyelembevételével, mindenkori legjobb tudása szerint végezze.</w:t>
      </w:r>
    </w:p>
    <w:p w14:paraId="7C355205" w14:textId="77777777" w:rsidR="00993786" w:rsidRDefault="00097C6E">
      <w:pPr>
        <w:pStyle w:val="Szvegtrzs20"/>
        <w:numPr>
          <w:ilvl w:val="0"/>
          <w:numId w:val="5"/>
        </w:numPr>
        <w:shd w:val="clear" w:color="auto" w:fill="auto"/>
        <w:tabs>
          <w:tab w:val="left" w:pos="469"/>
        </w:tabs>
        <w:spacing w:before="0" w:after="0" w:line="360" w:lineRule="auto"/>
        <w:jc w:val="both"/>
        <w:outlineLvl w:val="0"/>
      </w:pPr>
      <w:bookmarkStart w:id="143" w:name="__RefHeading___Toc1758_3152499310"/>
      <w:bookmarkStart w:id="144" w:name="_Toc34170905"/>
      <w:bookmarkEnd w:id="143"/>
      <w:r>
        <w:rPr>
          <w:b/>
        </w:rPr>
        <w:t>FOLYAMATOS SZAKMAI FELKÉSZÜLTSÉG BIZTOSÍTÁSA</w:t>
      </w:r>
      <w:bookmarkEnd w:id="144"/>
    </w:p>
    <w:p w14:paraId="249881DB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 xml:space="preserve">A kisgyermeknevelők kötelessége, a Magyar Bölcsődék Egyesületébe belépni, így naprakész információkhoz juthatnak, az aktuális továbbképzésekről. </w:t>
      </w:r>
    </w:p>
    <w:p w14:paraId="09BA61BD" w14:textId="77777777" w:rsidR="00993786" w:rsidRDefault="00097C6E">
      <w:pPr>
        <w:pStyle w:val="Szvegtrzs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2016.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január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1-jétől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pedagógus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életpálya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kiterjesztése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bölcsődei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szakdolgozóra,</w:t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szakképesí</w:t>
      </w:r>
      <w:proofErr w:type="spellEnd"/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tése</w:t>
      </w:r>
      <w:proofErr w:type="spellEnd"/>
      <w:r>
        <w:rPr>
          <w:rFonts w:ascii="Times New Roman" w:hAnsi="Times New Roman"/>
        </w:rPr>
        <w:t xml:space="preserve"> mellett fel</w:t>
      </w:r>
      <w:r>
        <w:rPr>
          <w:rFonts w:ascii="Times New Roman" w:hAnsi="Times New Roman"/>
        </w:rPr>
        <w:t>sőfokú végzettség megszerzésének biztosítása.</w:t>
      </w:r>
    </w:p>
    <w:p w14:paraId="4E444575" w14:textId="77777777" w:rsidR="00993786" w:rsidRDefault="00097C6E">
      <w:pPr>
        <w:pStyle w:val="Szvegtrzs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személyes gondoskodást végző személyek továbbképzéséről és a szociális szakvizsgáról szóló 9/2000. (VIII.4.) SZCSM rendelet alapján kell az alkalmazottaknak pontszerzési kötelezettséget teljesíteni. Bölcsődén</w:t>
      </w:r>
      <w:r>
        <w:rPr>
          <w:rFonts w:ascii="Times New Roman" w:hAnsi="Times New Roman"/>
        </w:rPr>
        <w:t xml:space="preserve">k szakdolgozói részt vesznek a szakmai fejlődésüket, mindennapi munkájukat segítő képzéseken, továbbképzésen (szakmai műhely, tanfolyam, konferencia). 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kötelező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továbbképzések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tervezése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az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előre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meghatározott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továbbképzési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 xml:space="preserve">terv alapján történik. A </w:t>
      </w:r>
      <w:r>
        <w:rPr>
          <w:rFonts w:ascii="Times New Roman" w:hAnsi="Times New Roman"/>
        </w:rPr>
        <w:t>továbbképzések témáinak kiválasztásánál lehetőséget biztosítunk a kisgyermeknevelő érdeklődési körének megfelelően.</w:t>
      </w:r>
    </w:p>
    <w:p w14:paraId="2C298361" w14:textId="77777777" w:rsidR="00993786" w:rsidRDefault="00993786">
      <w:pPr>
        <w:pStyle w:val="Szvegtrzs20"/>
        <w:shd w:val="clear" w:color="auto" w:fill="auto"/>
        <w:spacing w:before="0" w:after="0" w:line="240" w:lineRule="exact"/>
        <w:ind w:left="40" w:firstLine="0"/>
      </w:pPr>
    </w:p>
    <w:p w14:paraId="4FA1ECF7" w14:textId="77777777" w:rsidR="00993786" w:rsidRDefault="00993786">
      <w:pPr>
        <w:pStyle w:val="Szvegtrzs20"/>
        <w:shd w:val="clear" w:color="auto" w:fill="auto"/>
        <w:spacing w:before="0" w:after="0" w:line="240" w:lineRule="exact"/>
        <w:ind w:left="40" w:firstLine="0"/>
      </w:pPr>
    </w:p>
    <w:p w14:paraId="120C9993" w14:textId="77777777" w:rsidR="00993786" w:rsidRDefault="00097C6E">
      <w:pPr>
        <w:pStyle w:val="Cmsor420"/>
        <w:keepNext/>
        <w:keepLines/>
        <w:shd w:val="clear" w:color="auto" w:fill="auto"/>
        <w:spacing w:after="0" w:line="341" w:lineRule="exact"/>
        <w:outlineLvl w:val="0"/>
        <w:rPr>
          <w:color w:val="auto"/>
        </w:rPr>
      </w:pPr>
      <w:bookmarkStart w:id="145" w:name="__RefHeading___Toc1760_3152499310"/>
      <w:bookmarkStart w:id="146" w:name="_Toc34170906"/>
      <w:bookmarkEnd w:id="145"/>
      <w:r>
        <w:t>Z</w:t>
      </w:r>
      <w:bookmarkStart w:id="147" w:name="bookmark75"/>
      <w:r>
        <w:rPr>
          <w:color w:val="auto"/>
        </w:rPr>
        <w:t>áradék</w:t>
      </w:r>
      <w:bookmarkEnd w:id="147"/>
      <w:r>
        <w:rPr>
          <w:color w:val="auto"/>
        </w:rPr>
        <w:t>:</w:t>
      </w:r>
      <w:bookmarkEnd w:id="146"/>
    </w:p>
    <w:p w14:paraId="086C47B7" w14:textId="77777777" w:rsidR="00993786" w:rsidRDefault="00993786">
      <w:pPr>
        <w:spacing w:line="341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14:paraId="3D07EA82" w14:textId="77777777" w:rsidR="00993786" w:rsidRDefault="00097C6E">
      <w:pPr>
        <w:spacing w:line="341" w:lineRule="exact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auto"/>
        </w:rPr>
        <w:t>A Márianosztrai Kistücsök Óvoda és Mini- Bölcsőde Szakmai programját Márianosztra Község Önkormányzat képviselő-</w:t>
      </w:r>
      <w:proofErr w:type="gramStart"/>
      <w:r>
        <w:rPr>
          <w:rFonts w:ascii="Times New Roman" w:eastAsia="Times New Roman" w:hAnsi="Times New Roman" w:cs="Times New Roman"/>
          <w:color w:val="auto"/>
        </w:rPr>
        <w:t>testülete  …</w:t>
      </w:r>
      <w:proofErr w:type="gramEnd"/>
      <w:r>
        <w:rPr>
          <w:rFonts w:ascii="Times New Roman" w:eastAsia="Times New Roman" w:hAnsi="Times New Roman" w:cs="Times New Roman"/>
          <w:color w:val="auto"/>
        </w:rPr>
        <w:t>…………</w:t>
      </w:r>
      <w:r>
        <w:rPr>
          <w:rFonts w:ascii="Times New Roman" w:eastAsia="Times New Roman" w:hAnsi="Times New Roman" w:cs="Times New Roman"/>
          <w:color w:val="auto"/>
        </w:rPr>
        <w:t>…………...számú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</w:rPr>
        <w:t>határozatával elfogadta.</w:t>
      </w:r>
    </w:p>
    <w:p w14:paraId="73BC4B73" w14:textId="77777777" w:rsidR="00993786" w:rsidRDefault="00993786">
      <w:pPr>
        <w:tabs>
          <w:tab w:val="left" w:leader="dot" w:pos="7459"/>
        </w:tabs>
        <w:spacing w:line="341" w:lineRule="exact"/>
        <w:jc w:val="both"/>
      </w:pPr>
    </w:p>
    <w:p w14:paraId="19A76CE5" w14:textId="77777777" w:rsidR="00993786" w:rsidRDefault="00993786">
      <w:pPr>
        <w:tabs>
          <w:tab w:val="left" w:leader="dot" w:pos="7459"/>
        </w:tabs>
        <w:spacing w:line="341" w:lineRule="exact"/>
        <w:jc w:val="both"/>
      </w:pPr>
    </w:p>
    <w:p w14:paraId="4709593E" w14:textId="77777777" w:rsidR="00993786" w:rsidRDefault="00993786">
      <w:pPr>
        <w:tabs>
          <w:tab w:val="left" w:leader="dot" w:pos="7459"/>
        </w:tabs>
        <w:spacing w:line="341" w:lineRule="exact"/>
        <w:jc w:val="both"/>
      </w:pPr>
    </w:p>
    <w:p w14:paraId="4CB18760" w14:textId="77777777" w:rsidR="00993786" w:rsidRDefault="00993786">
      <w:pPr>
        <w:tabs>
          <w:tab w:val="left" w:leader="dot" w:pos="7459"/>
        </w:tabs>
        <w:spacing w:line="341" w:lineRule="exact"/>
        <w:jc w:val="both"/>
      </w:pPr>
    </w:p>
    <w:p w14:paraId="51A33E46" w14:textId="77777777" w:rsidR="00993786" w:rsidRDefault="00097C6E">
      <w:pPr>
        <w:pStyle w:val="Szvegtrzs20"/>
        <w:shd w:val="clear" w:color="auto" w:fill="auto"/>
        <w:spacing w:before="0" w:after="0" w:line="341" w:lineRule="exact"/>
        <w:ind w:firstLine="0"/>
        <w:jc w:val="both"/>
        <w:outlineLvl w:val="0"/>
      </w:pPr>
      <w:bookmarkStart w:id="148" w:name="__RefHeading___Toc35163_998539570"/>
      <w:bookmarkStart w:id="149" w:name="_Toc34170907"/>
      <w:bookmarkEnd w:id="148"/>
      <w:r>
        <w:t>Mellékletek</w:t>
      </w:r>
      <w:bookmarkEnd w:id="149"/>
      <w:r>
        <w:t xml:space="preserve">: 1. </w:t>
      </w:r>
      <w:bookmarkStart w:id="150" w:name="_Toc34170908"/>
      <w:r>
        <w:t>számú melléklet</w:t>
      </w:r>
      <w:bookmarkEnd w:id="150"/>
    </w:p>
    <w:p w14:paraId="7E98D972" w14:textId="77777777" w:rsidR="00993786" w:rsidRDefault="00993786">
      <w:pPr>
        <w:pStyle w:val="Cmsor2Char"/>
        <w:keepNext/>
        <w:keepLines/>
        <w:shd w:val="clear" w:color="auto" w:fill="auto"/>
        <w:spacing w:before="0" w:after="45" w:line="280" w:lineRule="exact"/>
        <w:ind w:right="20" w:firstLine="0"/>
      </w:pPr>
    </w:p>
    <w:p w14:paraId="48DAD855" w14:textId="77777777" w:rsidR="00993786" w:rsidRDefault="00097C6E">
      <w:pPr>
        <w:pStyle w:val="Cmsor2Char"/>
        <w:shd w:val="clear" w:color="auto" w:fill="auto"/>
        <w:spacing w:before="0" w:after="45" w:line="280" w:lineRule="exact"/>
        <w:ind w:right="20" w:firstLine="0"/>
      </w:pPr>
      <w:bookmarkStart w:id="151" w:name="__RefHeading___Toc1766_3152499310"/>
      <w:bookmarkStart w:id="152" w:name="bookmark76"/>
      <w:bookmarkEnd w:id="151"/>
      <w:r>
        <w:t>MEGÁLLAPODÁS</w:t>
      </w:r>
      <w:bookmarkEnd w:id="152"/>
    </w:p>
    <w:p w14:paraId="0EAA20B4" w14:textId="77777777" w:rsidR="00993786" w:rsidRDefault="00097C6E">
      <w:pPr>
        <w:pStyle w:val="Szvegtrzs20"/>
        <w:shd w:val="clear" w:color="auto" w:fill="auto"/>
        <w:spacing w:before="0" w:after="320" w:line="240" w:lineRule="exact"/>
        <w:ind w:right="20" w:firstLine="0"/>
        <w:jc w:val="center"/>
      </w:pPr>
      <w:r>
        <w:t>Mini- Bölcsődei ellátás igénybevételéről</w:t>
      </w:r>
    </w:p>
    <w:p w14:paraId="2FB55B7B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 xml:space="preserve">amely létrejött egyrészről a Márianosztrai Kistücsök Óvoda és </w:t>
      </w:r>
      <w:r>
        <w:t>Mini- Bölcsőde</w:t>
      </w:r>
      <w:r>
        <w:t xml:space="preserve"> (cím:2629 Márianosztra, Rákóczi </w:t>
      </w:r>
      <w:proofErr w:type="gramStart"/>
      <w:r>
        <w:t>út .</w:t>
      </w:r>
      <w:proofErr w:type="gramEnd"/>
      <w:r>
        <w:t xml:space="preserve">), mint ellátást nyújtó intézmény, képviseli: Leskóné Zádor Gabriella főigazgató, </w:t>
      </w:r>
    </w:p>
    <w:p w14:paraId="5B83391A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t>másrészről</w:t>
      </w:r>
    </w:p>
    <w:p w14:paraId="543275DB" w14:textId="77777777" w:rsidR="00993786" w:rsidRDefault="00097C6E">
      <w:pPr>
        <w:pStyle w:val="Szvegtrzs20"/>
        <w:shd w:val="clear" w:color="auto" w:fill="auto"/>
        <w:spacing w:before="0" w:after="0" w:line="360" w:lineRule="auto"/>
        <w:ind w:firstLine="0"/>
        <w:jc w:val="both"/>
      </w:pPr>
      <w:r>
        <w:rPr>
          <w:b/>
          <w:bCs/>
        </w:rPr>
        <w:t>Szülő/ törvényes képviselő adatai:</w:t>
      </w:r>
    </w:p>
    <w:p w14:paraId="2EE0437A" w14:textId="77777777" w:rsidR="00993786" w:rsidRDefault="00097C6E">
      <w:pPr>
        <w:pStyle w:val="Szvegtrzs20"/>
        <w:shd w:val="clear" w:color="auto" w:fill="auto"/>
        <w:tabs>
          <w:tab w:val="left" w:pos="2856"/>
          <w:tab w:val="left" w:leader="dot" w:pos="7246"/>
        </w:tabs>
        <w:spacing w:before="0" w:after="0" w:line="360" w:lineRule="auto"/>
        <w:ind w:firstLine="0"/>
        <w:jc w:val="both"/>
      </w:pPr>
      <w:r>
        <w:t>név:</w:t>
      </w:r>
      <w:r>
        <w:tab/>
      </w:r>
      <w:r>
        <w:tab/>
      </w:r>
    </w:p>
    <w:p w14:paraId="6C896EE4" w14:textId="77777777" w:rsidR="00993786" w:rsidRDefault="00097C6E">
      <w:pPr>
        <w:pStyle w:val="Szvegtrzs20"/>
        <w:shd w:val="clear" w:color="auto" w:fill="auto"/>
        <w:tabs>
          <w:tab w:val="left" w:pos="2856"/>
          <w:tab w:val="left" w:leader="dot" w:pos="7246"/>
        </w:tabs>
        <w:spacing w:before="0" w:after="0" w:line="360" w:lineRule="auto"/>
        <w:ind w:firstLine="0"/>
        <w:jc w:val="both"/>
      </w:pPr>
      <w:r>
        <w:t>születési név:</w:t>
      </w:r>
      <w:r>
        <w:tab/>
      </w:r>
      <w:r>
        <w:tab/>
      </w:r>
    </w:p>
    <w:p w14:paraId="6F701D48" w14:textId="77777777" w:rsidR="00993786" w:rsidRDefault="00097C6E">
      <w:pPr>
        <w:pStyle w:val="Szvegtrzs20"/>
        <w:shd w:val="clear" w:color="auto" w:fill="auto"/>
        <w:tabs>
          <w:tab w:val="left" w:pos="2856"/>
          <w:tab w:val="left" w:leader="dot" w:pos="7246"/>
        </w:tabs>
        <w:spacing w:before="0" w:after="0" w:line="360" w:lineRule="auto"/>
        <w:ind w:firstLine="0"/>
        <w:jc w:val="both"/>
      </w:pPr>
      <w:r>
        <w:t>születési hely, idő:</w:t>
      </w:r>
      <w:r>
        <w:tab/>
      </w:r>
      <w:r>
        <w:tab/>
      </w:r>
    </w:p>
    <w:p w14:paraId="3B20481F" w14:textId="77777777" w:rsidR="00993786" w:rsidRDefault="00097C6E">
      <w:pPr>
        <w:pStyle w:val="Szvegtrzs20"/>
        <w:shd w:val="clear" w:color="auto" w:fill="auto"/>
        <w:tabs>
          <w:tab w:val="left" w:pos="2856"/>
          <w:tab w:val="left" w:leader="dot" w:pos="7246"/>
        </w:tabs>
        <w:spacing w:before="0" w:after="0" w:line="360" w:lineRule="auto"/>
        <w:ind w:firstLine="0"/>
        <w:jc w:val="both"/>
      </w:pPr>
      <w:r>
        <w:lastRenderedPageBreak/>
        <w:t>anyja neve:</w:t>
      </w:r>
      <w:r>
        <w:tab/>
      </w:r>
      <w:r>
        <w:tab/>
      </w:r>
    </w:p>
    <w:p w14:paraId="607B9591" w14:textId="77777777" w:rsidR="00993786" w:rsidRDefault="00097C6E">
      <w:pPr>
        <w:pStyle w:val="Szvegtrzs20"/>
        <w:shd w:val="clear" w:color="auto" w:fill="auto"/>
        <w:tabs>
          <w:tab w:val="left" w:pos="2856"/>
          <w:tab w:val="left" w:leader="dot" w:pos="7246"/>
        </w:tabs>
        <w:spacing w:before="0" w:after="0" w:line="360" w:lineRule="auto"/>
        <w:ind w:firstLine="0"/>
        <w:jc w:val="both"/>
      </w:pPr>
      <w:r>
        <w:t>lakcím:</w:t>
      </w:r>
      <w:r>
        <w:tab/>
      </w:r>
      <w:r>
        <w:tab/>
      </w:r>
    </w:p>
    <w:p w14:paraId="0025C062" w14:textId="77777777" w:rsidR="00993786" w:rsidRDefault="00097C6E">
      <w:pPr>
        <w:pStyle w:val="Szvegtrzs20"/>
        <w:shd w:val="clear" w:color="auto" w:fill="auto"/>
        <w:tabs>
          <w:tab w:val="left" w:pos="2856"/>
          <w:tab w:val="left" w:leader="dot" w:pos="7246"/>
        </w:tabs>
        <w:spacing w:before="0" w:after="0" w:line="360" w:lineRule="auto"/>
        <w:ind w:firstLine="0"/>
        <w:jc w:val="both"/>
      </w:pPr>
      <w:r>
        <w:t>tartózkodási hely:</w:t>
      </w:r>
      <w:r>
        <w:tab/>
      </w:r>
      <w:r>
        <w:tab/>
      </w:r>
    </w:p>
    <w:p w14:paraId="435227DF" w14:textId="77777777" w:rsidR="00993786" w:rsidRDefault="00993786">
      <w:pPr>
        <w:pStyle w:val="Szvegtrzs20"/>
        <w:shd w:val="clear" w:color="auto" w:fill="auto"/>
        <w:tabs>
          <w:tab w:val="left" w:pos="2856"/>
          <w:tab w:val="left" w:leader="dot" w:pos="7246"/>
        </w:tabs>
        <w:spacing w:before="0" w:after="0" w:line="360" w:lineRule="auto"/>
        <w:ind w:firstLine="0"/>
        <w:jc w:val="both"/>
      </w:pPr>
    </w:p>
    <w:p w14:paraId="41D07FAA" w14:textId="77777777" w:rsidR="00993786" w:rsidRDefault="00097C6E">
      <w:pPr>
        <w:pStyle w:val="Szvegtrzs20"/>
        <w:shd w:val="clear" w:color="auto" w:fill="auto"/>
        <w:spacing w:before="0" w:after="201" w:line="360" w:lineRule="auto"/>
        <w:ind w:firstLine="0"/>
        <w:jc w:val="both"/>
      </w:pPr>
      <w:r>
        <w:t>mint ellátást igénylő szülő/ törvényes képviselő között, gyermeke mini bölcsődei ellátása érdekében az alábbi feltételek szerint:</w:t>
      </w:r>
    </w:p>
    <w:p w14:paraId="76BE62F6" w14:textId="77777777" w:rsidR="00993786" w:rsidRDefault="00097C6E">
      <w:pPr>
        <w:pStyle w:val="Szvegtrzs20"/>
        <w:shd w:val="clear" w:color="auto" w:fill="auto"/>
        <w:tabs>
          <w:tab w:val="left" w:pos="750"/>
        </w:tabs>
        <w:spacing w:before="0" w:after="0" w:line="360" w:lineRule="auto"/>
        <w:ind w:left="400" w:firstLine="0"/>
        <w:jc w:val="both"/>
      </w:pPr>
      <w:r>
        <w:rPr>
          <w:b/>
          <w:bCs/>
        </w:rPr>
        <w:t xml:space="preserve">      Gyermek adatai:</w:t>
      </w:r>
    </w:p>
    <w:p w14:paraId="00E77F24" w14:textId="77777777" w:rsidR="00993786" w:rsidRDefault="00097C6E">
      <w:pPr>
        <w:pStyle w:val="Szvegtrzs20"/>
        <w:shd w:val="clear" w:color="auto" w:fill="auto"/>
        <w:tabs>
          <w:tab w:val="left" w:pos="2856"/>
          <w:tab w:val="left" w:leader="dot" w:pos="6482"/>
        </w:tabs>
        <w:spacing w:before="0" w:after="0" w:line="360" w:lineRule="auto"/>
        <w:ind w:left="740" w:firstLine="0"/>
        <w:jc w:val="both"/>
      </w:pPr>
      <w:r>
        <w:t>név:</w:t>
      </w:r>
      <w:r>
        <w:tab/>
      </w:r>
      <w:r>
        <w:tab/>
      </w:r>
    </w:p>
    <w:p w14:paraId="4C0540A6" w14:textId="77777777" w:rsidR="00993786" w:rsidRDefault="00097C6E">
      <w:pPr>
        <w:pStyle w:val="Szvegtrzs20"/>
        <w:shd w:val="clear" w:color="auto" w:fill="auto"/>
        <w:tabs>
          <w:tab w:val="left" w:pos="2856"/>
          <w:tab w:val="left" w:leader="dot" w:pos="6482"/>
        </w:tabs>
        <w:spacing w:before="0" w:after="0" w:line="360" w:lineRule="auto"/>
        <w:ind w:left="740" w:firstLine="0"/>
        <w:jc w:val="both"/>
      </w:pPr>
      <w:r>
        <w:t>anyja neve:</w:t>
      </w:r>
      <w:r>
        <w:tab/>
      </w:r>
      <w:r>
        <w:tab/>
      </w:r>
    </w:p>
    <w:p w14:paraId="008DFF78" w14:textId="77777777" w:rsidR="00993786" w:rsidRDefault="00097C6E">
      <w:pPr>
        <w:pStyle w:val="Szvegtrzs20"/>
        <w:shd w:val="clear" w:color="auto" w:fill="auto"/>
        <w:tabs>
          <w:tab w:val="left" w:pos="2856"/>
          <w:tab w:val="left" w:leader="dot" w:pos="6482"/>
        </w:tabs>
        <w:spacing w:before="0" w:after="0" w:line="360" w:lineRule="auto"/>
        <w:ind w:left="740" w:firstLine="0"/>
        <w:jc w:val="both"/>
      </w:pPr>
      <w:r>
        <w:t>születési hely, idő:</w:t>
      </w:r>
      <w:r>
        <w:tab/>
      </w:r>
      <w:r>
        <w:tab/>
      </w:r>
    </w:p>
    <w:p w14:paraId="628E5165" w14:textId="77777777" w:rsidR="00993786" w:rsidRDefault="00097C6E">
      <w:pPr>
        <w:pStyle w:val="Szvegtrzs20"/>
        <w:shd w:val="clear" w:color="auto" w:fill="auto"/>
        <w:tabs>
          <w:tab w:val="left" w:pos="2856"/>
          <w:tab w:val="left" w:leader="dot" w:pos="6482"/>
        </w:tabs>
        <w:spacing w:before="0" w:after="0" w:line="360" w:lineRule="auto"/>
        <w:ind w:left="740" w:firstLine="0"/>
        <w:jc w:val="both"/>
      </w:pPr>
      <w:r>
        <w:t>állampolgársága:</w:t>
      </w:r>
      <w:r>
        <w:tab/>
      </w:r>
      <w:r>
        <w:tab/>
      </w:r>
    </w:p>
    <w:p w14:paraId="08D56F61" w14:textId="77777777" w:rsidR="00993786" w:rsidRDefault="00097C6E">
      <w:pPr>
        <w:pStyle w:val="Szvegtrzs20"/>
        <w:shd w:val="clear" w:color="auto" w:fill="auto"/>
        <w:tabs>
          <w:tab w:val="left" w:pos="2856"/>
          <w:tab w:val="left" w:leader="dot" w:pos="6482"/>
        </w:tabs>
        <w:spacing w:before="0" w:after="0" w:line="360" w:lineRule="auto"/>
        <w:ind w:left="740" w:firstLine="0"/>
        <w:jc w:val="both"/>
      </w:pPr>
      <w:r>
        <w:t>lakcím:</w:t>
      </w:r>
      <w:r>
        <w:tab/>
      </w:r>
      <w:r>
        <w:tab/>
      </w:r>
    </w:p>
    <w:p w14:paraId="7F1E9974" w14:textId="77777777" w:rsidR="00993786" w:rsidRDefault="00097C6E">
      <w:pPr>
        <w:pStyle w:val="Szvegtrzs20"/>
        <w:shd w:val="clear" w:color="auto" w:fill="auto"/>
        <w:tabs>
          <w:tab w:val="left" w:pos="2856"/>
          <w:tab w:val="left" w:leader="dot" w:pos="6482"/>
        </w:tabs>
        <w:spacing w:before="0" w:after="512" w:line="360" w:lineRule="auto"/>
        <w:ind w:left="740" w:firstLine="0"/>
        <w:jc w:val="both"/>
      </w:pPr>
      <w:r>
        <w:t>tartózkodási hely:</w:t>
      </w:r>
      <w:r>
        <w:tab/>
      </w:r>
      <w:r>
        <w:tab/>
      </w:r>
    </w:p>
    <w:p w14:paraId="53F1E057" w14:textId="77777777" w:rsidR="00993786" w:rsidRDefault="00097C6E">
      <w:pPr>
        <w:pStyle w:val="Szvegtrzs20"/>
        <w:shd w:val="clear" w:color="auto" w:fill="auto"/>
        <w:tabs>
          <w:tab w:val="left" w:pos="754"/>
          <w:tab w:val="left" w:pos="3602"/>
          <w:tab w:val="left" w:leader="dot" w:pos="9132"/>
        </w:tabs>
        <w:spacing w:before="0" w:after="48" w:line="360" w:lineRule="auto"/>
        <w:ind w:firstLine="0"/>
      </w:pPr>
      <w:r>
        <w:t>Intézményünk a bölcsődei ellátást …………………</w:t>
      </w:r>
      <w:proofErr w:type="gramStart"/>
      <w:r>
        <w:t>…….</w:t>
      </w:r>
      <w:proofErr w:type="gramEnd"/>
      <w:r>
        <w:t xml:space="preserve">.napjától kezdődően,                           </w:t>
      </w:r>
      <w:r>
        <w:tab/>
        <w:t xml:space="preserve">* határozatlan időtartamra:  jogosultsági feltételek megszűnéséig             </w:t>
      </w:r>
    </w:p>
    <w:p w14:paraId="01384459" w14:textId="77777777" w:rsidR="00993786" w:rsidRDefault="00097C6E">
      <w:pPr>
        <w:pStyle w:val="Szvegtrzs20"/>
        <w:shd w:val="clear" w:color="auto" w:fill="auto"/>
        <w:tabs>
          <w:tab w:val="left" w:pos="754"/>
          <w:tab w:val="left" w:pos="3602"/>
          <w:tab w:val="left" w:leader="dot" w:pos="9132"/>
        </w:tabs>
        <w:spacing w:before="0" w:after="48" w:line="360" w:lineRule="auto"/>
        <w:ind w:left="400" w:firstLine="0"/>
        <w:jc w:val="both"/>
      </w:pPr>
      <w:r>
        <w:t xml:space="preserve">      * határozott </w:t>
      </w:r>
      <w:proofErr w:type="gramStart"/>
      <w:r>
        <w:t>időre:…</w:t>
      </w:r>
      <w:proofErr w:type="gramEnd"/>
      <w:r>
        <w:t>………………………………………-</w:t>
      </w:r>
      <w:proofErr w:type="spellStart"/>
      <w:r>
        <w:t>ig</w:t>
      </w:r>
      <w:proofErr w:type="spellEnd"/>
      <w:r>
        <w:t xml:space="preserve"> biztosítja.</w:t>
      </w:r>
    </w:p>
    <w:p w14:paraId="66A2BC88" w14:textId="77777777" w:rsidR="00993786" w:rsidRDefault="00097C6E">
      <w:pPr>
        <w:pStyle w:val="Szvegtrzs20"/>
        <w:shd w:val="clear" w:color="auto" w:fill="auto"/>
        <w:spacing w:before="0" w:after="115" w:line="360" w:lineRule="auto"/>
        <w:ind w:firstLine="0"/>
        <w:jc w:val="both"/>
      </w:pPr>
      <w:r>
        <w:t>Igénybe</w:t>
      </w:r>
      <w:r>
        <w:t xml:space="preserve">vétel </w:t>
      </w:r>
      <w:proofErr w:type="gramStart"/>
      <w:r>
        <w:t>módja:  önkéntes</w:t>
      </w:r>
      <w:proofErr w:type="gramEnd"/>
      <w:r>
        <w:t xml:space="preserve">            javasolt (védőnő, gyermekorvos, </w:t>
      </w:r>
      <w:proofErr w:type="spellStart"/>
      <w:r>
        <w:t>gyermekjóléti</w:t>
      </w:r>
      <w:proofErr w:type="spellEnd"/>
      <w:r>
        <w:t xml:space="preserve"> szolgálat, gyámügy)</w:t>
      </w:r>
    </w:p>
    <w:p w14:paraId="0C27A213" w14:textId="77777777" w:rsidR="00993786" w:rsidRDefault="00993786">
      <w:pPr>
        <w:pStyle w:val="Szvegtrzs20"/>
        <w:shd w:val="clear" w:color="auto" w:fill="auto"/>
        <w:spacing w:before="0" w:after="115" w:line="360" w:lineRule="auto"/>
        <w:ind w:firstLine="0"/>
        <w:jc w:val="both"/>
      </w:pPr>
    </w:p>
    <w:p w14:paraId="67816AB9" w14:textId="77777777" w:rsidR="00993786" w:rsidRDefault="00097C6E">
      <w:pPr>
        <w:pStyle w:val="Szvegtrzs20"/>
        <w:shd w:val="clear" w:color="auto" w:fill="auto"/>
        <w:tabs>
          <w:tab w:val="left" w:pos="754"/>
        </w:tabs>
        <w:spacing w:before="0" w:after="166" w:line="360" w:lineRule="auto"/>
        <w:ind w:firstLine="0"/>
        <w:jc w:val="both"/>
      </w:pPr>
      <w:r>
        <w:t xml:space="preserve">A Márianosztrai Kistücsök Óvoda és Mini-Bölcsőde </w:t>
      </w:r>
      <w:r>
        <w:rPr>
          <w:rStyle w:val="Szvegtrzs2Flkvr"/>
        </w:rPr>
        <w:t xml:space="preserve">nyitva tartási ideje </w:t>
      </w:r>
      <w:proofErr w:type="gramStart"/>
      <w:r>
        <w:t xml:space="preserve">munkanapokon  </w:t>
      </w:r>
      <w:r>
        <w:rPr>
          <w:b/>
          <w:bCs/>
          <w:color w:val="auto"/>
        </w:rPr>
        <w:t>reggel</w:t>
      </w:r>
      <w:proofErr w:type="gramEnd"/>
      <w:r>
        <w:rPr>
          <w:color w:val="auto"/>
        </w:rPr>
        <w:t xml:space="preserve"> </w:t>
      </w:r>
      <w:r>
        <w:rPr>
          <w:b/>
          <w:bCs/>
          <w:color w:val="auto"/>
        </w:rPr>
        <w:t>06:30 órától – délután 16.00 óráig tart.</w:t>
      </w:r>
    </w:p>
    <w:p w14:paraId="6AE82168" w14:textId="77777777" w:rsidR="00993786" w:rsidRDefault="00097C6E">
      <w:pPr>
        <w:pStyle w:val="Szvegtrzs"/>
        <w:rPr>
          <w:i/>
          <w:iCs/>
        </w:rPr>
      </w:pPr>
      <w:r>
        <w:rPr>
          <w:rFonts w:ascii="Times New Roman" w:hAnsi="Times New Roman"/>
          <w:i/>
          <w:iCs/>
        </w:rPr>
        <w:t xml:space="preserve">Az intézmény a </w:t>
      </w:r>
      <w:r>
        <w:rPr>
          <w:rFonts w:ascii="Times New Roman" w:hAnsi="Times New Roman"/>
          <w:i/>
          <w:iCs/>
        </w:rPr>
        <w:t>vonatkozó jogszabályi előírásoknak megfelelő ellátásokat nyújtja.</w:t>
      </w:r>
    </w:p>
    <w:p w14:paraId="665689B1" w14:textId="77777777" w:rsidR="00993786" w:rsidRDefault="00097C6E">
      <w:pPr>
        <w:pStyle w:val="Szvegtrzs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 bölcsődei ellátás keretében az intézmény biztosítja a </w:t>
      </w:r>
      <w:r>
        <w:rPr>
          <w:rFonts w:ascii="Times New Roman" w:hAnsi="Times New Roman"/>
          <w:b/>
          <w:u w:val="single"/>
        </w:rPr>
        <w:t>gyermek számára</w:t>
      </w:r>
      <w:r>
        <w:rPr>
          <w:rFonts w:ascii="Times New Roman" w:hAnsi="Times New Roman"/>
          <w:b/>
        </w:rPr>
        <w:t>:</w:t>
      </w:r>
    </w:p>
    <w:p w14:paraId="20ED2F55" w14:textId="77777777" w:rsidR="00993786" w:rsidRDefault="00097C6E">
      <w:pPr>
        <w:pStyle w:val="Szvegtrzs"/>
        <w:numPr>
          <w:ilvl w:val="0"/>
          <w:numId w:val="16"/>
        </w:numPr>
        <w:ind w:left="283" w:firstLine="0"/>
        <w:jc w:val="both"/>
      </w:pPr>
      <w:r>
        <w:rPr>
          <w:rFonts w:ascii="Times New Roman" w:hAnsi="Times New Roman"/>
        </w:rPr>
        <w:t>szakszerű gondozás-nevelés, testi-lelki szükségletek kielégítését, fejlődését, a szocializáció segítését,</w:t>
      </w:r>
    </w:p>
    <w:p w14:paraId="463D9629" w14:textId="77777777" w:rsidR="00993786" w:rsidRDefault="00097C6E">
      <w:pPr>
        <w:pStyle w:val="Szvegtrzs"/>
        <w:numPr>
          <w:ilvl w:val="0"/>
          <w:numId w:val="16"/>
        </w:numPr>
        <w:ind w:left="283" w:firstLine="0"/>
        <w:jc w:val="both"/>
      </w:pPr>
      <w:r>
        <w:rPr>
          <w:rFonts w:ascii="Times New Roman" w:hAnsi="Times New Roman"/>
        </w:rPr>
        <w:t>napi négysz</w:t>
      </w:r>
      <w:r>
        <w:rPr>
          <w:rFonts w:ascii="Times New Roman" w:hAnsi="Times New Roman"/>
        </w:rPr>
        <w:t>eri étkezés (reggeli, tízórai, ebéd, uzsonna)</w:t>
      </w:r>
    </w:p>
    <w:p w14:paraId="43B68B45" w14:textId="77777777" w:rsidR="00993786" w:rsidRDefault="00097C6E">
      <w:pPr>
        <w:pStyle w:val="Szvegtrzs"/>
        <w:numPr>
          <w:ilvl w:val="0"/>
          <w:numId w:val="16"/>
        </w:numPr>
        <w:ind w:left="283" w:firstLine="0"/>
        <w:jc w:val="both"/>
      </w:pPr>
      <w:r>
        <w:rPr>
          <w:rFonts w:ascii="Times New Roman" w:hAnsi="Times New Roman"/>
        </w:rPr>
        <w:t>a fejlődéshez szükséges egészséges és biztonságos környezet,</w:t>
      </w:r>
    </w:p>
    <w:p w14:paraId="4D09B0E1" w14:textId="77777777" w:rsidR="00993786" w:rsidRDefault="00097C6E">
      <w:pPr>
        <w:pStyle w:val="Szvegtrzs"/>
        <w:numPr>
          <w:ilvl w:val="0"/>
          <w:numId w:val="16"/>
        </w:numPr>
        <w:ind w:left="283" w:firstLine="0"/>
        <w:jc w:val="both"/>
      </w:pPr>
      <w:r>
        <w:rPr>
          <w:rFonts w:ascii="Times New Roman" w:hAnsi="Times New Roman"/>
        </w:rPr>
        <w:t>egészségvédelmet, egészségnevelést, higiénés szokások kialakulásának segítését,</w:t>
      </w:r>
    </w:p>
    <w:p w14:paraId="07D38747" w14:textId="77777777" w:rsidR="00993786" w:rsidRDefault="00097C6E">
      <w:pPr>
        <w:pStyle w:val="Szvegtrzs"/>
        <w:numPr>
          <w:ilvl w:val="0"/>
          <w:numId w:val="16"/>
        </w:numPr>
        <w:ind w:left="283" w:firstLine="0"/>
        <w:jc w:val="both"/>
      </w:pPr>
      <w:r>
        <w:rPr>
          <w:rFonts w:ascii="Times New Roman" w:hAnsi="Times New Roman"/>
        </w:rPr>
        <w:t>állandóságot, egyéni bánásmódot,</w:t>
      </w:r>
    </w:p>
    <w:p w14:paraId="58F9529C" w14:textId="77777777" w:rsidR="00993786" w:rsidRDefault="00097C6E">
      <w:pPr>
        <w:pStyle w:val="Szvegtrzs"/>
        <w:numPr>
          <w:ilvl w:val="0"/>
          <w:numId w:val="16"/>
        </w:numPr>
        <w:ind w:left="283" w:firstLine="0"/>
        <w:jc w:val="both"/>
      </w:pPr>
      <w:r>
        <w:rPr>
          <w:rFonts w:ascii="Times New Roman" w:hAnsi="Times New Roman"/>
        </w:rPr>
        <w:t xml:space="preserve">megfelelő időt a szabadban való </w:t>
      </w:r>
      <w:r>
        <w:rPr>
          <w:rFonts w:ascii="Times New Roman" w:hAnsi="Times New Roman"/>
        </w:rPr>
        <w:t>játékhoz,</w:t>
      </w:r>
    </w:p>
    <w:p w14:paraId="6FE2FDC4" w14:textId="77777777" w:rsidR="00993786" w:rsidRDefault="00097C6E">
      <w:pPr>
        <w:pStyle w:val="Szvegtrzs"/>
        <w:numPr>
          <w:ilvl w:val="0"/>
          <w:numId w:val="16"/>
        </w:numPr>
        <w:ind w:left="283" w:firstLine="0"/>
        <w:jc w:val="both"/>
      </w:pPr>
      <w:r>
        <w:rPr>
          <w:rFonts w:ascii="Times New Roman" w:hAnsi="Times New Roman"/>
        </w:rPr>
        <w:lastRenderedPageBreak/>
        <w:t xml:space="preserve">az egyéni ruhanemű kivételével a textíliával történő ellátást, </w:t>
      </w:r>
    </w:p>
    <w:p w14:paraId="722E32E6" w14:textId="77777777" w:rsidR="00993786" w:rsidRDefault="00097C6E">
      <w:pPr>
        <w:pStyle w:val="Szvegtrzs"/>
        <w:numPr>
          <w:ilvl w:val="0"/>
          <w:numId w:val="16"/>
        </w:numPr>
        <w:ind w:left="283" w:firstLine="0"/>
        <w:jc w:val="both"/>
      </w:pPr>
      <w:r>
        <w:rPr>
          <w:rFonts w:ascii="Times New Roman" w:hAnsi="Times New Roman"/>
        </w:rPr>
        <w:t>személyes higiéné feltételeinek biztosítását,</w:t>
      </w:r>
    </w:p>
    <w:p w14:paraId="71639491" w14:textId="77777777" w:rsidR="00993786" w:rsidRDefault="00097C6E">
      <w:pPr>
        <w:pStyle w:val="Szvegtrzs"/>
        <w:numPr>
          <w:ilvl w:val="0"/>
          <w:numId w:val="16"/>
        </w:numPr>
        <w:ind w:left="283" w:firstLine="0"/>
        <w:jc w:val="both"/>
      </w:pPr>
      <w:r>
        <w:rPr>
          <w:rFonts w:ascii="Times New Roman" w:hAnsi="Times New Roman"/>
        </w:rPr>
        <w:t>korcsoportnak megfelelő játékeszközöket,</w:t>
      </w:r>
    </w:p>
    <w:p w14:paraId="144777FD" w14:textId="77777777" w:rsidR="00993786" w:rsidRDefault="00097C6E">
      <w:pPr>
        <w:pStyle w:val="Szvegtrzs"/>
        <w:numPr>
          <w:ilvl w:val="0"/>
          <w:numId w:val="16"/>
        </w:numPr>
        <w:ind w:left="283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óvodai életre való felkészítést. </w:t>
      </w:r>
    </w:p>
    <w:p w14:paraId="14D2DB63" w14:textId="77777777" w:rsidR="00993786" w:rsidRDefault="00993786">
      <w:pPr>
        <w:pStyle w:val="Szvegtrzs"/>
        <w:rPr>
          <w:rFonts w:ascii="Times New Roman" w:hAnsi="Times New Roman"/>
        </w:rPr>
      </w:pPr>
    </w:p>
    <w:p w14:paraId="78371A76" w14:textId="77777777" w:rsidR="00993786" w:rsidRDefault="00097C6E">
      <w:pPr>
        <w:pStyle w:val="Szvegtrzs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 bölcsőde a szülő számára biztosítja:</w:t>
      </w:r>
    </w:p>
    <w:p w14:paraId="74FF153A" w14:textId="77777777" w:rsidR="00993786" w:rsidRDefault="00097C6E">
      <w:pPr>
        <w:pStyle w:val="Szvegtrzs"/>
        <w:numPr>
          <w:ilvl w:val="0"/>
          <w:numId w:val="17"/>
        </w:numPr>
        <w:ind w:left="283" w:firstLine="0"/>
      </w:pPr>
      <w:r>
        <w:rPr>
          <w:rFonts w:ascii="Times New Roman" w:hAnsi="Times New Roman"/>
        </w:rPr>
        <w:t>házirend megismerését</w:t>
      </w:r>
      <w:r>
        <w:rPr>
          <w:rFonts w:ascii="Times New Roman" w:hAnsi="Times New Roman"/>
        </w:rPr>
        <w:t>,</w:t>
      </w:r>
    </w:p>
    <w:p w14:paraId="78DE55B7" w14:textId="77777777" w:rsidR="00993786" w:rsidRDefault="00097C6E">
      <w:pPr>
        <w:pStyle w:val="Szvegtrzs"/>
        <w:numPr>
          <w:ilvl w:val="0"/>
          <w:numId w:val="17"/>
        </w:numPr>
        <w:ind w:left="283" w:firstLine="0"/>
      </w:pPr>
      <w:r>
        <w:rPr>
          <w:rFonts w:ascii="Times New Roman" w:hAnsi="Times New Roman"/>
        </w:rPr>
        <w:t>adaptációhoz (beszoktatáshoz) szükséges időt, feltételeket,</w:t>
      </w:r>
    </w:p>
    <w:p w14:paraId="048B533B" w14:textId="77777777" w:rsidR="00993786" w:rsidRDefault="00097C6E">
      <w:pPr>
        <w:pStyle w:val="Szvegtrzs"/>
        <w:numPr>
          <w:ilvl w:val="0"/>
          <w:numId w:val="17"/>
        </w:numPr>
        <w:ind w:left="283" w:firstLine="0"/>
      </w:pPr>
      <w:r>
        <w:rPr>
          <w:rFonts w:ascii="Times New Roman" w:hAnsi="Times New Roman"/>
        </w:rPr>
        <w:t>tájékoztatást a gyermekével napközben történt eseményekről,</w:t>
      </w:r>
    </w:p>
    <w:p w14:paraId="7004BAC0" w14:textId="77777777" w:rsidR="00993786" w:rsidRDefault="00097C6E">
      <w:pPr>
        <w:pStyle w:val="Szvegtrzs"/>
        <w:numPr>
          <w:ilvl w:val="0"/>
          <w:numId w:val="17"/>
        </w:numPr>
        <w:ind w:left="283" w:firstLine="0"/>
      </w:pPr>
      <w:r>
        <w:rPr>
          <w:rFonts w:ascii="Times New Roman" w:hAnsi="Times New Roman"/>
        </w:rPr>
        <w:t>betekintést a kisgyermeknevelő által vezetett egyéni dokumentációba,</w:t>
      </w:r>
    </w:p>
    <w:p w14:paraId="007D3A0F" w14:textId="77777777" w:rsidR="00993786" w:rsidRDefault="00097C6E">
      <w:pPr>
        <w:pStyle w:val="Szvegtrzs"/>
        <w:numPr>
          <w:ilvl w:val="0"/>
          <w:numId w:val="17"/>
        </w:numPr>
        <w:ind w:left="737" w:hanging="510"/>
        <w:jc w:val="both"/>
      </w:pPr>
      <w:r>
        <w:rPr>
          <w:rFonts w:ascii="Times New Roman" w:hAnsi="Times New Roman"/>
        </w:rPr>
        <w:t>legalább évi 2 alkalommal szülői értekezleteket, egyéni beszélget</w:t>
      </w:r>
      <w:r>
        <w:rPr>
          <w:rFonts w:ascii="Times New Roman" w:hAnsi="Times New Roman"/>
        </w:rPr>
        <w:t>ést kisgyermeknevelővel, szakmai feladatok ellátásával megbízott vezetővel),</w:t>
      </w:r>
    </w:p>
    <w:p w14:paraId="5F2910E9" w14:textId="77777777" w:rsidR="00993786" w:rsidRDefault="00097C6E">
      <w:pPr>
        <w:pStyle w:val="Szvegtrzs"/>
        <w:numPr>
          <w:ilvl w:val="0"/>
          <w:numId w:val="17"/>
        </w:numPr>
        <w:ind w:left="283" w:firstLine="0"/>
      </w:pPr>
      <w:r>
        <w:rPr>
          <w:rFonts w:ascii="Times New Roman" w:hAnsi="Times New Roman"/>
        </w:rPr>
        <w:t>nyílt napokon való együttműködést,</w:t>
      </w:r>
    </w:p>
    <w:p w14:paraId="457AB514" w14:textId="77777777" w:rsidR="00993786" w:rsidRDefault="00097C6E">
      <w:pPr>
        <w:pStyle w:val="Szvegtrzs"/>
        <w:numPr>
          <w:ilvl w:val="0"/>
          <w:numId w:val="17"/>
        </w:numPr>
        <w:ind w:left="283" w:firstLine="0"/>
      </w:pPr>
      <w:r>
        <w:rPr>
          <w:rFonts w:ascii="Times New Roman" w:hAnsi="Times New Roman"/>
        </w:rPr>
        <w:t>tájékoztatók, étrendek megismerését,</w:t>
      </w:r>
    </w:p>
    <w:p w14:paraId="0F819DEE" w14:textId="77777777" w:rsidR="00993786" w:rsidRDefault="00097C6E">
      <w:pPr>
        <w:pStyle w:val="Szvegtrzs"/>
        <w:numPr>
          <w:ilvl w:val="0"/>
          <w:numId w:val="17"/>
        </w:numPr>
        <w:ind w:left="283" w:firstLine="0"/>
        <w:rPr>
          <w:rFonts w:ascii="Times New Roman" w:hAnsi="Times New Roman"/>
        </w:rPr>
      </w:pPr>
      <w:r>
        <w:rPr>
          <w:rFonts w:ascii="Times New Roman" w:hAnsi="Times New Roman"/>
        </w:rPr>
        <w:t>panaszgyakorlás módját.</w:t>
      </w:r>
    </w:p>
    <w:p w14:paraId="7A9468E2" w14:textId="77777777" w:rsidR="00993786" w:rsidRDefault="00993786">
      <w:pPr>
        <w:pStyle w:val="Szvegtrzs"/>
      </w:pPr>
    </w:p>
    <w:p w14:paraId="2A889380" w14:textId="77777777" w:rsidR="00993786" w:rsidRDefault="00097C6E">
      <w:pPr>
        <w:pStyle w:val="Szvegtrzs20"/>
        <w:shd w:val="clear" w:color="auto" w:fill="auto"/>
        <w:tabs>
          <w:tab w:val="left" w:pos="749"/>
        </w:tabs>
        <w:spacing w:before="0" w:after="119" w:line="240" w:lineRule="exact"/>
        <w:ind w:left="1120" w:firstLine="0"/>
        <w:jc w:val="both"/>
        <w:rPr>
          <w:b/>
          <w:bCs/>
        </w:rPr>
      </w:pPr>
      <w:r>
        <w:rPr>
          <w:b/>
          <w:bCs/>
        </w:rPr>
        <w:t>A szerződő szülő vállalja, hogy</w:t>
      </w:r>
    </w:p>
    <w:p w14:paraId="548F5078" w14:textId="77777777" w:rsidR="00993786" w:rsidRDefault="00097C6E">
      <w:pPr>
        <w:pStyle w:val="Szvegtrzs20"/>
        <w:numPr>
          <w:ilvl w:val="0"/>
          <w:numId w:val="17"/>
        </w:numPr>
        <w:shd w:val="clear" w:color="auto" w:fill="auto"/>
        <w:tabs>
          <w:tab w:val="clear" w:pos="720"/>
          <w:tab w:val="left" w:pos="1158"/>
        </w:tabs>
        <w:spacing w:before="0" w:after="0" w:line="307" w:lineRule="exact"/>
        <w:ind w:left="737" w:hanging="850"/>
        <w:jc w:val="both"/>
      </w:pPr>
      <w:r>
        <w:t xml:space="preserve">a kisgyermeket ellátó személyeknek a </w:t>
      </w:r>
      <w:r>
        <w:t>gyermekről átad szóban és írásban minden fontos és lényeges információt.</w:t>
      </w:r>
    </w:p>
    <w:p w14:paraId="190EE390" w14:textId="77777777" w:rsidR="00993786" w:rsidRDefault="00097C6E">
      <w:pPr>
        <w:pStyle w:val="Szvegtrzs20"/>
        <w:numPr>
          <w:ilvl w:val="0"/>
          <w:numId w:val="17"/>
        </w:numPr>
        <w:shd w:val="clear" w:color="auto" w:fill="auto"/>
        <w:tabs>
          <w:tab w:val="clear" w:pos="720"/>
          <w:tab w:val="left" w:pos="1158"/>
        </w:tabs>
        <w:spacing w:before="0" w:after="0" w:line="307" w:lineRule="exact"/>
        <w:ind w:left="737" w:hanging="850"/>
        <w:jc w:val="both"/>
      </w:pPr>
      <w:r>
        <w:t>tájékoztatást ad a kisgyermek megbetegedéséről és a megbetegedést 24 órán belül jelzi, majd gyógyult állapotban, orvosi igazolással hozza a kisgyermeket a közösségbe vissza.</w:t>
      </w:r>
    </w:p>
    <w:p w14:paraId="6B3CC83A" w14:textId="77777777" w:rsidR="00993786" w:rsidRDefault="00097C6E">
      <w:pPr>
        <w:pStyle w:val="Szvegtrzs20"/>
        <w:numPr>
          <w:ilvl w:val="0"/>
          <w:numId w:val="17"/>
        </w:numPr>
        <w:shd w:val="clear" w:color="auto" w:fill="auto"/>
        <w:tabs>
          <w:tab w:val="clear" w:pos="720"/>
          <w:tab w:val="left" w:pos="1158"/>
        </w:tabs>
        <w:spacing w:before="0" w:after="0" w:line="307" w:lineRule="exact"/>
        <w:ind w:left="737" w:hanging="794"/>
        <w:jc w:val="both"/>
      </w:pPr>
      <w:r>
        <w:t>a kisgyer</w:t>
      </w:r>
      <w:r>
        <w:t>mek fertőző betegségéről tájékoztatja az intézményt.</w:t>
      </w:r>
    </w:p>
    <w:p w14:paraId="15DA4CC3" w14:textId="77777777" w:rsidR="00993786" w:rsidRDefault="00097C6E">
      <w:pPr>
        <w:pStyle w:val="Szvegtrzs20"/>
        <w:numPr>
          <w:ilvl w:val="0"/>
          <w:numId w:val="17"/>
        </w:numPr>
        <w:shd w:val="clear" w:color="auto" w:fill="auto"/>
        <w:tabs>
          <w:tab w:val="clear" w:pos="720"/>
          <w:tab w:val="left" w:pos="1158"/>
        </w:tabs>
        <w:spacing w:before="0" w:after="0" w:line="307" w:lineRule="exact"/>
        <w:ind w:left="737" w:hanging="737"/>
        <w:jc w:val="both"/>
      </w:pPr>
      <w:r>
        <w:t>gondoskodik a kisgyermek váltóruhájáról, tisztálkodási felszereléséről és egyéb személyes tárgyairól.</w:t>
      </w:r>
    </w:p>
    <w:p w14:paraId="72BF99B2" w14:textId="77777777" w:rsidR="00993786" w:rsidRDefault="00097C6E">
      <w:pPr>
        <w:pStyle w:val="Szvegtrzs20"/>
        <w:numPr>
          <w:ilvl w:val="0"/>
          <w:numId w:val="17"/>
        </w:numPr>
        <w:shd w:val="clear" w:color="auto" w:fill="auto"/>
        <w:tabs>
          <w:tab w:val="clear" w:pos="720"/>
          <w:tab w:val="left" w:pos="1158"/>
        </w:tabs>
        <w:spacing w:before="0" w:after="0" w:line="307" w:lineRule="exact"/>
        <w:ind w:left="1191" w:hanging="1191"/>
        <w:jc w:val="both"/>
      </w:pPr>
      <w:r>
        <w:t>a térítési díjat az előírtaknak megfelelően időben megfizeti.</w:t>
      </w:r>
    </w:p>
    <w:p w14:paraId="3B783F18" w14:textId="77777777" w:rsidR="00993786" w:rsidRDefault="00097C6E">
      <w:pPr>
        <w:pStyle w:val="Szvegtrzs20"/>
        <w:numPr>
          <w:ilvl w:val="0"/>
          <w:numId w:val="17"/>
        </w:numPr>
        <w:shd w:val="clear" w:color="auto" w:fill="auto"/>
        <w:tabs>
          <w:tab w:val="clear" w:pos="720"/>
          <w:tab w:val="left" w:pos="1158"/>
        </w:tabs>
        <w:spacing w:before="0" w:after="64" w:line="307" w:lineRule="exact"/>
        <w:ind w:left="1191" w:hanging="1191"/>
        <w:jc w:val="both"/>
      </w:pPr>
      <w:r>
        <w:t>az intézmény Házirendjét betartja.</w:t>
      </w:r>
    </w:p>
    <w:p w14:paraId="0F195842" w14:textId="77777777" w:rsidR="00993786" w:rsidRDefault="00993786">
      <w:pPr>
        <w:pStyle w:val="Szvegtrzs"/>
        <w:rPr>
          <w:rFonts w:ascii="Times New Roman" w:hAnsi="Times New Roman"/>
        </w:rPr>
      </w:pPr>
    </w:p>
    <w:p w14:paraId="5A5B9BF7" w14:textId="77777777" w:rsidR="00993786" w:rsidRDefault="00097C6E">
      <w:pPr>
        <w:pStyle w:val="Szvegtrzs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Személyi térítési díj:</w:t>
      </w:r>
    </w:p>
    <w:p w14:paraId="077B3138" w14:textId="77777777" w:rsidR="00993786" w:rsidRDefault="00097C6E">
      <w:pPr>
        <w:pStyle w:val="Szvegtrzs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1997. évi XXXI. tv. alapján az intézményi elhelyezésért térítési díjat kell fizetni. A személyes gondoskodást nyújtó </w:t>
      </w:r>
      <w:proofErr w:type="spellStart"/>
      <w:r>
        <w:rPr>
          <w:rFonts w:ascii="Times New Roman" w:hAnsi="Times New Roman"/>
        </w:rPr>
        <w:t>gyermekjóléti</w:t>
      </w:r>
      <w:proofErr w:type="spellEnd"/>
      <w:r>
        <w:rPr>
          <w:rFonts w:ascii="Times New Roman" w:hAnsi="Times New Roman"/>
        </w:rPr>
        <w:t xml:space="preserve"> alapellátások és gyermekvédelmi szakellátások térítési díjáról és az igénylésükhöz felhasználható b</w:t>
      </w:r>
      <w:r>
        <w:rPr>
          <w:rFonts w:ascii="Times New Roman" w:hAnsi="Times New Roman"/>
        </w:rPr>
        <w:t xml:space="preserve">izonyítékokról a 328/2011. (XII.29) kormányrendeletben foglaltak az irányadók. Az </w:t>
      </w:r>
      <w:r>
        <w:rPr>
          <w:rFonts w:ascii="Times New Roman" w:hAnsi="Times New Roman"/>
          <w:b/>
          <w:bCs/>
          <w:u w:val="single"/>
        </w:rPr>
        <w:t>intézményi térítési díj</w:t>
      </w:r>
      <w:r>
        <w:rPr>
          <w:rFonts w:ascii="Times New Roman" w:hAnsi="Times New Roman"/>
        </w:rPr>
        <w:t>at a fenntartó határozza meg. A bölcsődei intézményi térítési díjról szóló, mindenkori aktuális fenntartói határozat a bölcsődében kifüggesztve olvasha</w:t>
      </w:r>
      <w:r>
        <w:rPr>
          <w:rFonts w:ascii="Times New Roman" w:hAnsi="Times New Roman"/>
        </w:rPr>
        <w:t xml:space="preserve">tó. A bölcsődében nyújtott bölcsődei ellátás esetében az </w:t>
      </w:r>
      <w:r>
        <w:rPr>
          <w:rFonts w:ascii="Times New Roman" w:hAnsi="Times New Roman"/>
          <w:b/>
        </w:rPr>
        <w:t>intézményvezető gondozásra is megállapíthat személyi térítési díjat.</w:t>
      </w:r>
    </w:p>
    <w:p w14:paraId="1C1BE6B2" w14:textId="77777777" w:rsidR="00993786" w:rsidRDefault="00993786"/>
    <w:p w14:paraId="756DFABA" w14:textId="77777777" w:rsidR="00993786" w:rsidRDefault="00097C6E">
      <w:pPr>
        <w:pStyle w:val="Szvegtrzs"/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Mentesül a gondozás személyi térítésének megfizetése alól:</w:t>
      </w:r>
    </w:p>
    <w:p w14:paraId="17389707" w14:textId="77777777" w:rsidR="00993786" w:rsidRDefault="00097C6E">
      <w:pPr>
        <w:pStyle w:val="Szvegtrzs"/>
        <w:numPr>
          <w:ilvl w:val="0"/>
          <w:numId w:val="18"/>
        </w:numPr>
        <w:spacing w:line="360" w:lineRule="auto"/>
        <w:ind w:left="0" w:firstLine="0"/>
      </w:pPr>
      <w:r>
        <w:rPr>
          <w:rFonts w:ascii="Times New Roman" w:hAnsi="Times New Roman"/>
        </w:rPr>
        <w:t>a rendszeres gyermekvédelmi kedvezményben részesülő gyermek,</w:t>
      </w:r>
    </w:p>
    <w:p w14:paraId="710698EB" w14:textId="77777777" w:rsidR="00993786" w:rsidRDefault="00097C6E">
      <w:pPr>
        <w:pStyle w:val="Szvegtrzs"/>
        <w:numPr>
          <w:ilvl w:val="0"/>
          <w:numId w:val="18"/>
        </w:numPr>
        <w:spacing w:line="360" w:lineRule="auto"/>
        <w:ind w:left="0" w:firstLine="0"/>
      </w:pPr>
      <w:r>
        <w:rPr>
          <w:rFonts w:ascii="Times New Roman" w:hAnsi="Times New Roman"/>
        </w:rPr>
        <w:t xml:space="preserve">tartósan </w:t>
      </w:r>
      <w:r>
        <w:rPr>
          <w:rFonts w:ascii="Times New Roman" w:hAnsi="Times New Roman"/>
        </w:rPr>
        <w:t>beteg vagy fogyatékos gyermek,</w:t>
      </w:r>
    </w:p>
    <w:p w14:paraId="2525641D" w14:textId="77777777" w:rsidR="00993786" w:rsidRDefault="00097C6E">
      <w:pPr>
        <w:pStyle w:val="Szvegtrzs"/>
        <w:numPr>
          <w:ilvl w:val="0"/>
          <w:numId w:val="18"/>
        </w:numPr>
        <w:spacing w:line="360" w:lineRule="auto"/>
        <w:ind w:left="0" w:firstLine="0"/>
      </w:pPr>
      <w:r>
        <w:rPr>
          <w:rFonts w:ascii="Times New Roman" w:hAnsi="Times New Roman"/>
        </w:rPr>
        <w:t>a három- vagy többgyermekes család gyermeke,</w:t>
      </w:r>
    </w:p>
    <w:p w14:paraId="267E6003" w14:textId="77777777" w:rsidR="00993786" w:rsidRDefault="00097C6E">
      <w:pPr>
        <w:pStyle w:val="Szvegtrzs"/>
        <w:numPr>
          <w:ilvl w:val="0"/>
          <w:numId w:val="18"/>
        </w:numPr>
        <w:spacing w:line="360" w:lineRule="auto"/>
        <w:ind w:left="737" w:hanging="737"/>
        <w:jc w:val="both"/>
      </w:pPr>
      <w:r>
        <w:rPr>
          <w:rFonts w:ascii="Times New Roman" w:hAnsi="Times New Roman"/>
        </w:rPr>
        <w:t>az átmeneti gondozásban lévő, az ideiglenes hatállyal nevelőszülőnél vagy gyermekotthonban elhelyezett, nevelésbe vett gyermek,</w:t>
      </w:r>
    </w:p>
    <w:p w14:paraId="593624C3" w14:textId="77777777" w:rsidR="00993786" w:rsidRDefault="00097C6E">
      <w:pPr>
        <w:pStyle w:val="Szvegtrzs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a védelembe vett gyermek.</w:t>
      </w:r>
    </w:p>
    <w:p w14:paraId="0D2D263C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mentességet a jogosultsá</w:t>
      </w:r>
      <w:r>
        <w:rPr>
          <w:rFonts w:ascii="Times New Roman" w:hAnsi="Times New Roman"/>
        </w:rPr>
        <w:t xml:space="preserve">got igazoló dokumentumok (MÁK határozat, szakértői vélemény, RGYVK </w:t>
      </w:r>
      <w:proofErr w:type="gramStart"/>
      <w:r>
        <w:rPr>
          <w:rFonts w:ascii="Times New Roman" w:hAnsi="Times New Roman"/>
        </w:rPr>
        <w:t>határozat,</w:t>
      </w:r>
      <w:proofErr w:type="gramEnd"/>
      <w:r>
        <w:rPr>
          <w:rFonts w:ascii="Times New Roman" w:hAnsi="Times New Roman"/>
        </w:rPr>
        <w:t xml:space="preserve"> stb.) bemutatását követően, illetve nevelési év közben a következő hónaptól biztosítjuk.</w:t>
      </w:r>
    </w:p>
    <w:p w14:paraId="182073A9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Étkezési díj fizetés mentesség:</w:t>
      </w:r>
      <w:r>
        <w:rPr>
          <w:rFonts w:ascii="Times New Roman" w:hAnsi="Times New Roman"/>
        </w:rPr>
        <w:t xml:space="preserve"> a fentieken kívül mentesül még az étkezési térítési díj m</w:t>
      </w:r>
      <w:r>
        <w:rPr>
          <w:rFonts w:ascii="Times New Roman" w:hAnsi="Times New Roman"/>
        </w:rPr>
        <w:t>egfizetése alól az a szülő, aki nyilatkozik, hogy a családjában az egy főre jutó havi jövedelem nem haladja meg a kötelező legkisebb munkabér személyi jövedelemadóval, munkavállalói, egészségbiztosítási és nyugdíjjárulékkal csökkentett, azaz nettó összegén</w:t>
      </w:r>
      <w:r>
        <w:rPr>
          <w:rFonts w:ascii="Times New Roman" w:hAnsi="Times New Roman"/>
        </w:rPr>
        <w:t>ek 130%-át.</w:t>
      </w:r>
    </w:p>
    <w:p w14:paraId="3001E626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i/>
          <w:iCs/>
          <w:u w:val="single"/>
        </w:rPr>
        <w:t>személyi gondozási díj fizetendő összege</w:t>
      </w:r>
      <w:r>
        <w:rPr>
          <w:rFonts w:ascii="Times New Roman" w:hAnsi="Times New Roman"/>
        </w:rPr>
        <w:t xml:space="preserve"> a benyújtott </w:t>
      </w:r>
      <w:r>
        <w:rPr>
          <w:rFonts w:ascii="Times New Roman" w:hAnsi="Times New Roman"/>
          <w:i/>
        </w:rPr>
        <w:t>Jövedelemnyilatkozat</w:t>
      </w:r>
      <w:r>
        <w:rPr>
          <w:rFonts w:ascii="Times New Roman" w:hAnsi="Times New Roman"/>
        </w:rPr>
        <w:t xml:space="preserve">…nyomtatványban tett nyilatkozata alapján kerül meghatározásra. Jövedelemalapú meghatározásnál havi összege nem haladhatja meg </w:t>
      </w:r>
      <w:r>
        <w:rPr>
          <w:rFonts w:ascii="Times New Roman" w:hAnsi="Times New Roman"/>
          <w:u w:val="single"/>
        </w:rPr>
        <w:t>az egy főre jutó jövedelem 25%-át</w:t>
      </w:r>
      <w:r>
        <w:rPr>
          <w:rFonts w:ascii="Times New Roman" w:hAnsi="Times New Roman"/>
        </w:rPr>
        <w:t>, az ing</w:t>
      </w:r>
      <w:r>
        <w:rPr>
          <w:rFonts w:ascii="Times New Roman" w:hAnsi="Times New Roman"/>
        </w:rPr>
        <w:t xml:space="preserve">yenes étkeztetést igénylők </w:t>
      </w:r>
      <w:r>
        <w:rPr>
          <w:rFonts w:ascii="Times New Roman" w:hAnsi="Times New Roman"/>
          <w:u w:val="single"/>
        </w:rPr>
        <w:t>esetében a 20%-át</w:t>
      </w:r>
      <w:r>
        <w:rPr>
          <w:rFonts w:ascii="Times New Roman" w:hAnsi="Times New Roman"/>
        </w:rPr>
        <w:t>. Az 1997. évi XXXI. törvény lehetőséget ad arra, hogy a kötelezett írásban vállalhatja a mindenkori intézményi térítési díjjal azonos személyi térítési díj megfizetését, ugyanakkor biztosítani kell, hogy az ellá</w:t>
      </w:r>
      <w:r>
        <w:rPr>
          <w:rFonts w:ascii="Times New Roman" w:hAnsi="Times New Roman"/>
        </w:rPr>
        <w:t xml:space="preserve">tást ilyen módon igénylő ne kerüljön előnyösebb helyzetbe, mint ha a vállalást a kötelezett nem tenné meg. Továbbá a kötelezett írásban vállalhatja a </w:t>
      </w:r>
      <w:proofErr w:type="gramStart"/>
      <w:r>
        <w:rPr>
          <w:rFonts w:ascii="Times New Roman" w:hAnsi="Times New Roman"/>
        </w:rPr>
        <w:t>mindenkori  intézményi</w:t>
      </w:r>
      <w:proofErr w:type="gramEnd"/>
      <w:r>
        <w:rPr>
          <w:rFonts w:ascii="Times New Roman" w:hAnsi="Times New Roman"/>
        </w:rPr>
        <w:t xml:space="preserve"> térítési díj és a számára megállapítható személyi térítési díj különbözete egy rész</w:t>
      </w:r>
      <w:r>
        <w:rPr>
          <w:rFonts w:ascii="Times New Roman" w:hAnsi="Times New Roman"/>
        </w:rPr>
        <w:t>ének megfizetését, ugyanakkor biztosítani kell, hogy az ellátást ilyen módon igénylő ne kerüljön előnyösebb helyzetbe, mintha a vállalást a kötelezett nem tenné meg. Vállalás esetén jövedelemigazolás benyújtása nem kérhető.</w:t>
      </w:r>
    </w:p>
    <w:p w14:paraId="53E70BC8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bölcsődei ellátásért a személy</w:t>
      </w:r>
      <w:r>
        <w:rPr>
          <w:rFonts w:ascii="Times New Roman" w:hAnsi="Times New Roman"/>
        </w:rPr>
        <w:t>i térítési díjat havonta előre, egy összegben kell befizetni az alábbi módon 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</w:t>
      </w:r>
    </w:p>
    <w:p w14:paraId="61BBD889" w14:textId="77777777" w:rsidR="00993786" w:rsidRDefault="00097C6E">
      <w:pPr>
        <w:pStyle w:val="Szvegtrzs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Kötelezett </w:t>
      </w:r>
      <w:proofErr w:type="gramStart"/>
      <w:r>
        <w:rPr>
          <w:rFonts w:ascii="Times New Roman" w:hAnsi="Times New Roman"/>
        </w:rPr>
        <w:t>neve:…</w:t>
      </w:r>
      <w:proofErr w:type="gramEnd"/>
      <w:r>
        <w:rPr>
          <w:rFonts w:ascii="Times New Roman" w:hAnsi="Times New Roman"/>
        </w:rPr>
        <w:t>……………………………………………………………………………..</w:t>
      </w:r>
    </w:p>
    <w:p w14:paraId="7E6EFAA6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Címe:…</w:t>
      </w:r>
      <w:proofErr w:type="gramEnd"/>
      <w:r>
        <w:rPr>
          <w:rFonts w:ascii="Times New Roman" w:hAnsi="Times New Roman"/>
        </w:rPr>
        <w:t>………………………………………………………………………………………..</w:t>
      </w:r>
    </w:p>
    <w:p w14:paraId="0292AE51" w14:textId="77777777" w:rsidR="00993786" w:rsidRDefault="00993786">
      <w:pPr>
        <w:pStyle w:val="Szvegtrzs"/>
        <w:spacing w:line="360" w:lineRule="auto"/>
        <w:jc w:val="both"/>
        <w:rPr>
          <w:rFonts w:ascii="Times New Roman" w:hAnsi="Times New Roman"/>
        </w:rPr>
      </w:pPr>
    </w:p>
    <w:p w14:paraId="5035FE37" w14:textId="77777777" w:rsidR="00993786" w:rsidRDefault="00097C6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Megszűnik a bölcsődei ellátás</w:t>
      </w:r>
      <w:r>
        <w:rPr>
          <w:rFonts w:ascii="Times New Roman" w:hAnsi="Times New Roman"/>
        </w:rPr>
        <w:t>:</w:t>
      </w:r>
    </w:p>
    <w:p w14:paraId="426664F1" w14:textId="77777777" w:rsidR="00993786" w:rsidRDefault="00097C6E">
      <w:pPr>
        <w:pStyle w:val="Szvegtrzs"/>
        <w:numPr>
          <w:ilvl w:val="0"/>
          <w:numId w:val="19"/>
        </w:numPr>
        <w:spacing w:line="360" w:lineRule="auto"/>
        <w:ind w:left="0" w:firstLine="0"/>
        <w:jc w:val="both"/>
      </w:pPr>
      <w:r>
        <w:rPr>
          <w:rFonts w:ascii="Times New Roman" w:hAnsi="Times New Roman"/>
        </w:rPr>
        <w:t>a jogosultsági feltételek megszűnésével (</w:t>
      </w:r>
      <w:r>
        <w:rPr>
          <w:rFonts w:ascii="Times New Roman" w:hAnsi="Times New Roman"/>
        </w:rPr>
        <w:t>Intézményi ellátás időtartama),</w:t>
      </w:r>
    </w:p>
    <w:p w14:paraId="6D3B3DAD" w14:textId="77777777" w:rsidR="00993786" w:rsidRDefault="00097C6E">
      <w:pPr>
        <w:pStyle w:val="Szvegtrzs"/>
        <w:numPr>
          <w:ilvl w:val="0"/>
          <w:numId w:val="19"/>
        </w:numPr>
        <w:spacing w:line="360" w:lineRule="auto"/>
        <w:ind w:left="0" w:firstLine="0"/>
        <w:jc w:val="both"/>
      </w:pPr>
      <w:r>
        <w:rPr>
          <w:rFonts w:ascii="Times New Roman" w:hAnsi="Times New Roman"/>
        </w:rPr>
        <w:t>a szülő vagy törvényes képviselő kérelmére,</w:t>
      </w:r>
    </w:p>
    <w:p w14:paraId="14BA04AB" w14:textId="77777777" w:rsidR="00993786" w:rsidRDefault="00097C6E">
      <w:pPr>
        <w:pStyle w:val="Szvegtrzs"/>
        <w:numPr>
          <w:ilvl w:val="0"/>
          <w:numId w:val="19"/>
        </w:numPr>
        <w:spacing w:line="360" w:lineRule="auto"/>
        <w:ind w:left="737" w:hanging="737"/>
        <w:jc w:val="both"/>
      </w:pPr>
      <w:r>
        <w:rPr>
          <w:rFonts w:ascii="Times New Roman" w:hAnsi="Times New Roman"/>
        </w:rPr>
        <w:t xml:space="preserve">ha a szülő a bölcsőde házirendjét ismételten súlyosan megsérti, súlyos megsértésnek minősül: az együttműködés normáit sértő viselkedés (erőszak, verbális agresszió, </w:t>
      </w:r>
      <w:r>
        <w:rPr>
          <w:rFonts w:ascii="Times New Roman" w:hAnsi="Times New Roman"/>
        </w:rPr>
        <w:t>rágalmazás, rongálás, büntetőjogi cselekedetek),</w:t>
      </w:r>
    </w:p>
    <w:p w14:paraId="3F51E079" w14:textId="77777777" w:rsidR="00993786" w:rsidRDefault="00097C6E">
      <w:pPr>
        <w:pStyle w:val="Szvegtrzs"/>
        <w:numPr>
          <w:ilvl w:val="0"/>
          <w:numId w:val="19"/>
        </w:numPr>
        <w:spacing w:line="360" w:lineRule="auto"/>
        <w:ind w:left="737" w:hanging="737"/>
        <w:jc w:val="both"/>
      </w:pPr>
      <w:r>
        <w:rPr>
          <w:rFonts w:ascii="Times New Roman" w:hAnsi="Times New Roman"/>
        </w:rPr>
        <w:t>a gyermekorvos szakvéleménye alapján meg kell szüntetni annak a gyermeknek a bölcsődei ellátását, aki az egészségi állapota miatt bölcsődei csoportban nem gondozható,</w:t>
      </w:r>
    </w:p>
    <w:p w14:paraId="431D5F51" w14:textId="77777777" w:rsidR="00993786" w:rsidRDefault="00097C6E">
      <w:pPr>
        <w:pStyle w:val="Szvegtrzs"/>
        <w:numPr>
          <w:ilvl w:val="0"/>
          <w:numId w:val="19"/>
        </w:numPr>
        <w:spacing w:line="360" w:lineRule="auto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próbaidővel elhelyezett sajátos </w:t>
      </w:r>
      <w:r>
        <w:rPr>
          <w:rFonts w:ascii="Times New Roman" w:hAnsi="Times New Roman"/>
        </w:rPr>
        <w:t xml:space="preserve">nevelési igényű gyermek ellátása, amennyiben a gyermekkel közvetlenül foglalkozó szakmai csoport (orvos, gyógypedagógus, pszichológus, kisgyermeknevelő) együttes véleménye alapján úgy dönt, hogy a gyermek korai fejlesztése bölcsődei körülmények között nem </w:t>
      </w:r>
      <w:r>
        <w:rPr>
          <w:rFonts w:ascii="Times New Roman" w:hAnsi="Times New Roman"/>
        </w:rPr>
        <w:t>végezhető.</w:t>
      </w:r>
    </w:p>
    <w:p w14:paraId="58DE8CB4" w14:textId="77777777" w:rsidR="00993786" w:rsidRDefault="00993786">
      <w:pPr>
        <w:rPr>
          <w:b/>
        </w:rPr>
      </w:pPr>
    </w:p>
    <w:p w14:paraId="6CC8ACE8" w14:textId="77777777" w:rsidR="00993786" w:rsidRDefault="00993786">
      <w:pPr>
        <w:rPr>
          <w:b/>
        </w:rPr>
      </w:pPr>
    </w:p>
    <w:p w14:paraId="699E201D" w14:textId="77777777" w:rsidR="00993786" w:rsidRDefault="00097C6E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 szülő kötelezettsége vállal, hogy:</w:t>
      </w:r>
    </w:p>
    <w:p w14:paraId="7242DEA9" w14:textId="77777777" w:rsidR="00993786" w:rsidRDefault="00097C6E">
      <w:pPr>
        <w:pStyle w:val="Listaszerbekezds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a mini bölcsődei házirendet betartja,</w:t>
      </w:r>
    </w:p>
    <w:p w14:paraId="0A64E957" w14:textId="77777777" w:rsidR="00993786" w:rsidRDefault="00097C6E">
      <w:pPr>
        <w:pStyle w:val="Listaszerbekezds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együttműködik a gyermeke ellátásában közreműködő személyekkel, </w:t>
      </w:r>
    </w:p>
    <w:p w14:paraId="5C587077" w14:textId="77777777" w:rsidR="00993786" w:rsidRDefault="00097C6E">
      <w:pPr>
        <w:pStyle w:val="Listaszerbekezds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a személyi térítési díjat időben befizeti,</w:t>
      </w:r>
    </w:p>
    <w:p w14:paraId="47DF7878" w14:textId="77777777" w:rsidR="00993786" w:rsidRDefault="00097C6E">
      <w:pPr>
        <w:pStyle w:val="Listaszerbekezds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5 munkanapon belül jelzi a bölcsőde vezetőjének, ha a jogosul</w:t>
      </w:r>
      <w:r>
        <w:rPr>
          <w:rFonts w:ascii="Times New Roman" w:hAnsi="Times New Roman"/>
          <w:sz w:val="24"/>
          <w:szCs w:val="24"/>
        </w:rPr>
        <w:t>tság feltételeiben, és a személyazonosító adataiban változás áll be.</w:t>
      </w:r>
    </w:p>
    <w:p w14:paraId="631D7B5E" w14:textId="77777777" w:rsidR="00993786" w:rsidRDefault="00993786">
      <w:pPr>
        <w:spacing w:line="360" w:lineRule="auto"/>
        <w:jc w:val="both"/>
        <w:rPr>
          <w:rFonts w:ascii="Times New Roman" w:hAnsi="Times New Roman"/>
        </w:rPr>
      </w:pPr>
    </w:p>
    <w:p w14:paraId="7D12B4F0" w14:textId="77777777" w:rsidR="00993786" w:rsidRDefault="00097C6E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 szülő tudomásul veszi, hogy:</w:t>
      </w:r>
    </w:p>
    <w:p w14:paraId="51B45BB0" w14:textId="77777777" w:rsidR="00993786" w:rsidRDefault="00097C6E">
      <w:pPr>
        <w:pStyle w:val="Listaszerbekezd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- a jelen Megállapodásban foglalt – az Intézmény részéről fennálló – kötelezettségek elmulasztása esetén a panaszával az intézmény igazgatójához, a fenntar</w:t>
      </w:r>
      <w:r>
        <w:rPr>
          <w:rFonts w:ascii="Times New Roman" w:hAnsi="Times New Roman"/>
          <w:sz w:val="24"/>
          <w:szCs w:val="24"/>
        </w:rPr>
        <w:t xml:space="preserve">tóhoz (elérhetősége: nosztra@t-online.hu) illetve a </w:t>
      </w:r>
      <w:r>
        <w:rPr>
          <w:rFonts w:ascii="Times New Roman" w:hAnsi="Times New Roman"/>
          <w:i/>
          <w:iCs/>
          <w:sz w:val="24"/>
          <w:szCs w:val="24"/>
        </w:rPr>
        <w:t>bölcsőde gyermekjogi területi képviselő</w:t>
      </w:r>
      <w:r>
        <w:rPr>
          <w:rFonts w:ascii="Times New Roman" w:hAnsi="Times New Roman"/>
          <w:sz w:val="24"/>
          <w:szCs w:val="24"/>
        </w:rPr>
        <w:t xml:space="preserve">jéhez (Juhász Erika tel.: +3620/489-9629, email: erika.juhasz@ijsz.bm.gov.hu) fordulhat. </w:t>
      </w:r>
    </w:p>
    <w:p w14:paraId="0F2E5C90" w14:textId="77777777" w:rsidR="00993786" w:rsidRDefault="00097C6E">
      <w:pPr>
        <w:pStyle w:val="Listaszerbekezd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>- TAJ alapú elektronikus napi nyilvántartás működik a bölcsődében a Nemzeti</w:t>
      </w:r>
      <w:r>
        <w:rPr>
          <w:rFonts w:ascii="Times New Roman" w:hAnsi="Times New Roman"/>
          <w:sz w:val="24"/>
          <w:szCs w:val="24"/>
        </w:rPr>
        <w:t xml:space="preserve"> Rehabilitációs és Szociális Hivatal felé, melyről a szülő tájékoztatva van.</w:t>
      </w:r>
    </w:p>
    <w:p w14:paraId="00A1A9D4" w14:textId="77777777" w:rsidR="00993786" w:rsidRDefault="00097C6E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 Megállapodás létrejöttekor az alábbi Gyvt.33§-ban foglaltakról tájékoztatás történt:</w:t>
      </w:r>
    </w:p>
    <w:p w14:paraId="54FCCF41" w14:textId="77777777" w:rsidR="00993786" w:rsidRDefault="00097C6E">
      <w:pPr>
        <w:pStyle w:val="Listaszerbekezds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Az ellátás tartamáról, feltételeiről.</w:t>
      </w:r>
    </w:p>
    <w:p w14:paraId="01A7D506" w14:textId="77777777" w:rsidR="00993786" w:rsidRDefault="00097C6E">
      <w:pPr>
        <w:pStyle w:val="Listaszerbekezds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Az intézmény által vezetett, reá vonatkozó nyilvántart</w:t>
      </w:r>
      <w:r>
        <w:rPr>
          <w:rFonts w:ascii="Times New Roman" w:hAnsi="Times New Roman"/>
          <w:sz w:val="24"/>
          <w:szCs w:val="24"/>
        </w:rPr>
        <w:t>ásokról.</w:t>
      </w:r>
    </w:p>
    <w:p w14:paraId="1EA3EF0B" w14:textId="77777777" w:rsidR="00993786" w:rsidRDefault="00097C6E">
      <w:pPr>
        <w:pStyle w:val="Listaszerbekezds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A térítési díj mértékéről.</w:t>
      </w:r>
    </w:p>
    <w:p w14:paraId="121644C1" w14:textId="77777777" w:rsidR="00993786" w:rsidRDefault="00097C6E">
      <w:pPr>
        <w:pStyle w:val="Listaszerbekezds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A házirendről.</w:t>
      </w:r>
    </w:p>
    <w:p w14:paraId="7B58513A" w14:textId="77777777" w:rsidR="00993786" w:rsidRDefault="00097C6E">
      <w:pPr>
        <w:pStyle w:val="Listaszerbekezds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A panaszjog gyakorlásának módjáról, a jogosult jogait és érdekeit képviselőkről. A gyermek, az ellátást igénylő, továbbá a gyermekek érdekeinek védelmét ellátó szakmai szervek panasszal élhetnek az intézmé</w:t>
      </w:r>
      <w:r>
        <w:rPr>
          <w:rFonts w:ascii="Times New Roman" w:hAnsi="Times New Roman"/>
          <w:sz w:val="24"/>
          <w:szCs w:val="24"/>
        </w:rPr>
        <w:t xml:space="preserve">ny igazgatójánál az ellátást érintő kifogások orvoslása érdekében, a gyermeki jogok sérelme, továbbá az intézmény dolgozói kötelezettségszegése esetén. Az intézmény igazgatója a panaszt kivizsgálja, és tájékoztatást ad a panasz orvoslásának más lehetséges </w:t>
      </w:r>
      <w:r>
        <w:rPr>
          <w:rFonts w:ascii="Times New Roman" w:hAnsi="Times New Roman"/>
          <w:sz w:val="24"/>
          <w:szCs w:val="24"/>
        </w:rPr>
        <w:t xml:space="preserve">módjáról. A gyermek ellátását igénylő az intézmény fenntartójához vagy a gyermekjogi képviselőhöz fordulhat, ha az intézmény igazgatója 15 napon belül nem küld értesítést a vizsgálat eredményéről, vagy ha a megtett intézkedéssel nem ért </w:t>
      </w:r>
      <w:proofErr w:type="gramStart"/>
      <w:r>
        <w:rPr>
          <w:rFonts w:ascii="Times New Roman" w:hAnsi="Times New Roman"/>
          <w:sz w:val="24"/>
          <w:szCs w:val="24"/>
        </w:rPr>
        <w:t>egyet .A</w:t>
      </w:r>
      <w:proofErr w:type="gramEnd"/>
      <w:r>
        <w:rPr>
          <w:rFonts w:ascii="Times New Roman" w:hAnsi="Times New Roman"/>
          <w:sz w:val="24"/>
          <w:szCs w:val="24"/>
        </w:rPr>
        <w:t xml:space="preserve"> törvényes </w:t>
      </w:r>
      <w:r>
        <w:rPr>
          <w:rFonts w:ascii="Times New Roman" w:hAnsi="Times New Roman"/>
          <w:sz w:val="24"/>
          <w:szCs w:val="24"/>
        </w:rPr>
        <w:t xml:space="preserve">képviselő panaszát bejelentheti a </w:t>
      </w:r>
      <w:r>
        <w:rPr>
          <w:rFonts w:ascii="Times New Roman" w:hAnsi="Times New Roman"/>
          <w:i/>
          <w:iCs/>
          <w:sz w:val="24"/>
          <w:szCs w:val="24"/>
        </w:rPr>
        <w:t>Nemzeti Rehabilitációs és Szociális Hivatal jogvédő zöld számán:06-80-620-055, vagy az Integrált Jogvédelmi Szolgálat zöld számán: 06-80-620-055, illetve a területileg illetékes gyermekjogi képviselőnél</w:t>
      </w:r>
      <w:bookmarkStart w:id="153" w:name="_Hlk1785277811"/>
      <w:bookmarkStart w:id="154" w:name="_Hlk2081549971"/>
      <w:bookmarkStart w:id="155" w:name="_Hlk1785276671"/>
      <w:bookmarkEnd w:id="153"/>
      <w:bookmarkEnd w:id="154"/>
      <w:bookmarkEnd w:id="155"/>
      <w:r>
        <w:rPr>
          <w:rFonts w:ascii="Times New Roman" w:hAnsi="Times New Roman"/>
          <w:sz w:val="24"/>
          <w:szCs w:val="24"/>
        </w:rPr>
        <w:t>.</w:t>
      </w:r>
    </w:p>
    <w:p w14:paraId="06310D9B" w14:textId="77777777" w:rsidR="00993786" w:rsidRDefault="00097C6E">
      <w:pPr>
        <w:pStyle w:val="Listaszerbekezds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a fizetendő téríté</w:t>
      </w:r>
      <w:r>
        <w:rPr>
          <w:rFonts w:ascii="Times New Roman" w:hAnsi="Times New Roman"/>
          <w:sz w:val="24"/>
          <w:szCs w:val="24"/>
        </w:rPr>
        <w:t>si, gondozási, étkezési díjról.</w:t>
      </w:r>
    </w:p>
    <w:p w14:paraId="22E3A1FE" w14:textId="77777777" w:rsidR="00993786" w:rsidRDefault="00097C6E">
      <w:pPr>
        <w:pStyle w:val="Listaszerbekezds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Az érték- és vagyonmegőrzés módjáról, minden gyermeknek saját öltözőszekrénye van, a bölcsődébe behozott játéktárgyakért, ékszerekért felelősséget az intézmény nem vállal,</w:t>
      </w:r>
    </w:p>
    <w:p w14:paraId="11CA46F9" w14:textId="77777777" w:rsidR="00993786" w:rsidRDefault="00097C6E">
      <w:pPr>
        <w:pStyle w:val="Listaszerbekezds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A jogosult jogait és érdekeit képviselőkről.</w:t>
      </w:r>
    </w:p>
    <w:p w14:paraId="18116CB1" w14:textId="77777777" w:rsidR="00993786" w:rsidRDefault="00993786">
      <w:pPr>
        <w:spacing w:line="360" w:lineRule="auto"/>
        <w:jc w:val="both"/>
        <w:rPr>
          <w:rFonts w:ascii="Times New Roman" w:hAnsi="Times New Roman"/>
        </w:rPr>
      </w:pPr>
    </w:p>
    <w:p w14:paraId="6F83788C" w14:textId="77777777" w:rsidR="00993786" w:rsidRDefault="00097C6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Jelen Megállapodás 6 oldalt tartalmaz és a gyermek ellátásának megszűnésével automatikusan hatályát veszti.</w:t>
      </w:r>
    </w:p>
    <w:p w14:paraId="21B4802F" w14:textId="77777777" w:rsidR="00993786" w:rsidRDefault="00097C6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Megállapodást és a tájékoztatást a felek – mint akaratukkal mindenben megegyezőt – tudomásul vették és aláírták.</w:t>
      </w:r>
    </w:p>
    <w:p w14:paraId="24A63F27" w14:textId="77777777" w:rsidR="00993786" w:rsidRDefault="00993786">
      <w:pPr>
        <w:jc w:val="both"/>
      </w:pPr>
    </w:p>
    <w:p w14:paraId="18D177DD" w14:textId="77777777" w:rsidR="00993786" w:rsidRDefault="00097C6E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Kelt: Márianosztra, 20… ……………. h</w:t>
      </w:r>
      <w:r>
        <w:rPr>
          <w:rFonts w:ascii="Times New Roman" w:hAnsi="Times New Roman"/>
        </w:rPr>
        <w:t>ó ……. nap</w:t>
      </w:r>
    </w:p>
    <w:p w14:paraId="36F011B5" w14:textId="77777777" w:rsidR="00993786" w:rsidRDefault="00993786">
      <w:pPr>
        <w:spacing w:line="360" w:lineRule="auto"/>
        <w:jc w:val="both"/>
      </w:pPr>
    </w:p>
    <w:p w14:paraId="32E41DFA" w14:textId="77777777" w:rsidR="00993786" w:rsidRDefault="00993786">
      <w:pPr>
        <w:spacing w:line="360" w:lineRule="auto"/>
        <w:jc w:val="both"/>
      </w:pPr>
    </w:p>
    <w:p w14:paraId="745ED5C3" w14:textId="77777777" w:rsidR="00993786" w:rsidRDefault="00993786">
      <w:pPr>
        <w:spacing w:line="360" w:lineRule="auto"/>
        <w:jc w:val="both"/>
      </w:pPr>
    </w:p>
    <w:p w14:paraId="753B80CA" w14:textId="77777777" w:rsidR="00993786" w:rsidRDefault="00097C6E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……………………………………….            </w:t>
      </w:r>
      <w:proofErr w:type="spellStart"/>
      <w:r>
        <w:rPr>
          <w:rFonts w:ascii="Times New Roman" w:hAnsi="Times New Roman"/>
        </w:rPr>
        <w:t>Ph</w:t>
      </w:r>
      <w:proofErr w:type="spellEnd"/>
      <w:r>
        <w:rPr>
          <w:rFonts w:ascii="Times New Roman" w:hAnsi="Times New Roman"/>
        </w:rPr>
        <w:t>.               ………………………………….</w:t>
      </w:r>
    </w:p>
    <w:p w14:paraId="06C8B568" w14:textId="77777777" w:rsidR="00993786" w:rsidRDefault="00097C6E">
      <w:pPr>
        <w:spacing w:line="360" w:lineRule="auto"/>
        <w:jc w:val="both"/>
      </w:pPr>
      <w:r>
        <w:rPr>
          <w:rFonts w:ascii="Times New Roman" w:hAnsi="Times New Roman"/>
        </w:rPr>
        <w:t xml:space="preserve">           szülő/törvényes képviselő                                                     főigazgató</w:t>
      </w:r>
    </w:p>
    <w:sectPr w:rsidR="00993786">
      <w:footerReference w:type="default" r:id="rId11"/>
      <w:footerReference w:type="first" r:id="rId12"/>
      <w:pgSz w:w="11906" w:h="16838"/>
      <w:pgMar w:top="1465" w:right="1399" w:bottom="1487" w:left="1372" w:header="0" w:footer="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9F188" w14:textId="77777777" w:rsidR="00097C6E" w:rsidRDefault="00097C6E">
      <w:r>
        <w:separator/>
      </w:r>
    </w:p>
  </w:endnote>
  <w:endnote w:type="continuationSeparator" w:id="0">
    <w:p w14:paraId="753E5441" w14:textId="77777777" w:rsidR="00097C6E" w:rsidRDefault="0009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BM Plex Serif;sans-serif">
    <w:altName w:val="Cambria"/>
    <w:panose1 w:val="00000000000000000000"/>
    <w:charset w:val="00"/>
    <w:family w:val="roman"/>
    <w:notTrueType/>
    <w:pitch w:val="default"/>
  </w:font>
  <w:font w:name="georgia;serif">
    <w:altName w:val="Cambria"/>
    <w:panose1 w:val="00000000000000000000"/>
    <w:charset w:val="00"/>
    <w:family w:val="roman"/>
    <w:notTrueType/>
    <w:pitch w:val="default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C15E" w14:textId="77777777" w:rsidR="00993786" w:rsidRDefault="00097C6E">
    <w:pPr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0" distR="0" simplePos="0" relativeHeight="88" behindDoc="1" locked="0" layoutInCell="0" allowOverlap="1" wp14:anchorId="2E330601" wp14:editId="767A2F9F">
              <wp:simplePos x="0" y="0"/>
              <wp:positionH relativeFrom="page">
                <wp:posOffset>3717925</wp:posOffset>
              </wp:positionH>
              <wp:positionV relativeFrom="page">
                <wp:posOffset>9992360</wp:posOffset>
              </wp:positionV>
              <wp:extent cx="128905" cy="138430"/>
              <wp:effectExtent l="3175" t="635" r="0" b="3810"/>
              <wp:wrapNone/>
              <wp:docPr id="3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8160" cy="137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E319656" w14:textId="77777777" w:rsidR="00993786" w:rsidRDefault="00097C6E">
                          <w:pPr>
                            <w:pStyle w:val="Fejlcvagylbjegyzet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ejlcvagylbjegyzet9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Fejlcvagylbjegyzet95pt"/>
                              <w:b/>
                              <w:bCs/>
                            </w:rPr>
                            <w:instrText>PAGE</w:instrText>
                          </w:r>
                          <w:r>
                            <w:rPr>
                              <w:rStyle w:val="Fejlcvagylbjegyzet95pt"/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rStyle w:val="Fejlcvagylbjegyzet95pt"/>
                              <w:b/>
                              <w:bCs/>
                            </w:rPr>
                            <w:t>38</w:t>
                          </w:r>
                          <w:r>
                            <w:rPr>
                              <w:rStyle w:val="Fejlcvagylbjegyzet9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" path="m0,0l-2147483645,0l-2147483645,-2147483646l0,-2147483646xe" stroked="f" style="position:absolute;margin-left:292.75pt;margin-top:786.8pt;width:10.05pt;height:10.8pt;mso-wrap-style:square;v-text-anchor:top;mso-position-horizontal-relative:page;mso-position-vertical-relative:page" wp14:anchorId="282F74A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ejlcvagylbjegyzet0"/>
                      <w:shd w:val="clear" w:color="auto" w:fill="auto"/>
                      <w:spacing w:lineRule="auto" w:line="240"/>
                      <w:rPr/>
                    </w:pPr>
                    <w:r>
                      <w:rPr>
                        <w:rStyle w:val="Fejlcvagylbjegyzet95pt"/>
                        <w:b/>
                        <w:bCs/>
                        <w:color w:val="000000"/>
                      </w:rPr>
                      <w:fldChar w:fldCharType="begin"/>
                    </w:r>
                    <w:r>
                      <w:rPr>
                        <w:rStyle w:val="Fejlcvagylbjegyzet95pt"/>
                        <w:b/>
                        <w:bCs/>
                        <w:color w:val="000000"/>
                      </w:rPr>
                      <w:instrText> PAGE </w:instrText>
                    </w:r>
                    <w:r>
                      <w:rPr>
                        <w:rStyle w:val="Fejlcvagylbjegyzet95pt"/>
                        <w:b/>
                        <w:bCs/>
                        <w:color w:val="000000"/>
                      </w:rPr>
                      <w:fldChar w:fldCharType="separate"/>
                    </w:r>
                    <w:r>
                      <w:rPr>
                        <w:rStyle w:val="Fejlcvagylbjegyzet95pt"/>
                        <w:b/>
                        <w:bCs/>
                        <w:color w:val="000000"/>
                      </w:rPr>
                      <w:t>38</w:t>
                    </w:r>
                    <w:r>
                      <w:rPr>
                        <w:rStyle w:val="Fejlcvagylbjegyzet95pt"/>
                        <w:b/>
                        <w:bCs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878C" w14:textId="77777777" w:rsidR="00993786" w:rsidRDefault="00097C6E">
    <w:pPr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0" distR="0" simplePos="0" relativeHeight="90" behindDoc="1" locked="0" layoutInCell="0" allowOverlap="1" wp14:anchorId="4881F01B" wp14:editId="3BE513B3">
              <wp:simplePos x="0" y="0"/>
              <wp:positionH relativeFrom="page">
                <wp:posOffset>3717925</wp:posOffset>
              </wp:positionH>
              <wp:positionV relativeFrom="page">
                <wp:posOffset>9797415</wp:posOffset>
              </wp:positionV>
              <wp:extent cx="128905" cy="138430"/>
              <wp:effectExtent l="3175" t="0" r="0" b="0"/>
              <wp:wrapNone/>
              <wp:docPr id="5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8160" cy="137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A23292" w14:textId="77777777" w:rsidR="00993786" w:rsidRDefault="00097C6E">
                          <w:pPr>
                            <w:pStyle w:val="Fejlcvagylbjegyzet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ejlcvagylbjegyzet9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Fejlcvagylbjegyzet95pt"/>
                              <w:b/>
                              <w:bCs/>
                            </w:rPr>
                            <w:instrText>PAGE</w:instrText>
                          </w:r>
                          <w:r>
                            <w:rPr>
                              <w:rStyle w:val="Fejlcvagylbjegyzet95pt"/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rStyle w:val="Fejlcvagylbjegyzet95pt"/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rStyle w:val="Fejlcvagylbjegyzet9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path="m0,0l-2147483645,0l-2147483645,-2147483646l0,-2147483646xe" stroked="f" style="position:absolute;margin-left:292.75pt;margin-top:771.45pt;width:10.05pt;height:10.8pt;mso-wrap-style:square;v-text-anchor:top;mso-position-horizontal-relative:page;mso-position-vertical-relative:page" wp14:anchorId="5F8F252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ejlcvagylbjegyzet0"/>
                      <w:shd w:val="clear" w:color="auto" w:fill="auto"/>
                      <w:spacing w:lineRule="auto" w:line="240"/>
                      <w:rPr/>
                    </w:pPr>
                    <w:r>
                      <w:rPr>
                        <w:rStyle w:val="Fejlcvagylbjegyzet95pt"/>
                        <w:b/>
                        <w:bCs/>
                        <w:color w:val="000000"/>
                      </w:rPr>
                      <w:fldChar w:fldCharType="begin"/>
                    </w:r>
                    <w:r>
                      <w:rPr>
                        <w:rStyle w:val="Fejlcvagylbjegyzet95pt"/>
                        <w:b/>
                        <w:bCs/>
                        <w:color w:val="000000"/>
                      </w:rPr>
                      <w:instrText> PAGE </w:instrText>
                    </w:r>
                    <w:r>
                      <w:rPr>
                        <w:rStyle w:val="Fejlcvagylbjegyzet95pt"/>
                        <w:b/>
                        <w:bCs/>
                        <w:color w:val="000000"/>
                      </w:rPr>
                      <w:fldChar w:fldCharType="separate"/>
                    </w:r>
                    <w:r>
                      <w:rPr>
                        <w:rStyle w:val="Fejlcvagylbjegyzet95pt"/>
                        <w:b/>
                        <w:bCs/>
                        <w:color w:val="000000"/>
                      </w:rPr>
                      <w:t>1</w:t>
                    </w:r>
                    <w:r>
                      <w:rPr>
                        <w:rStyle w:val="Fejlcvagylbjegyzet95pt"/>
                        <w:b/>
                        <w:bCs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22554" w14:textId="77777777" w:rsidR="00097C6E" w:rsidRDefault="00097C6E">
      <w:r>
        <w:separator/>
      </w:r>
    </w:p>
  </w:footnote>
  <w:footnote w:type="continuationSeparator" w:id="0">
    <w:p w14:paraId="7179B76B" w14:textId="77777777" w:rsidR="00097C6E" w:rsidRDefault="00097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2DD8"/>
    <w:multiLevelType w:val="multilevel"/>
    <w:tmpl w:val="CE44A7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812C28"/>
    <w:multiLevelType w:val="multilevel"/>
    <w:tmpl w:val="610203E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2A3907"/>
    <w:multiLevelType w:val="multilevel"/>
    <w:tmpl w:val="EE1AF816"/>
    <w:lvl w:ilvl="0">
      <w:start w:val="1"/>
      <w:numFmt w:val="bullet"/>
      <w:lvlText w:val=""/>
      <w:lvlJc w:val="left"/>
      <w:pPr>
        <w:tabs>
          <w:tab w:val="num" w:pos="0"/>
        </w:tabs>
        <w:ind w:left="1755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1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F5A55"/>
    <w:multiLevelType w:val="multilevel"/>
    <w:tmpl w:val="8EFE52B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</w:rPr>
    </w:lvl>
  </w:abstractNum>
  <w:abstractNum w:abstractNumId="4" w15:restartNumberingAfterBreak="0">
    <w:nsid w:val="214048AD"/>
    <w:multiLevelType w:val="multilevel"/>
    <w:tmpl w:val="B6845366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23E240F6"/>
    <w:multiLevelType w:val="multilevel"/>
    <w:tmpl w:val="BC1061B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4B73FD2"/>
    <w:multiLevelType w:val="multilevel"/>
    <w:tmpl w:val="2034BA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93C1B0E"/>
    <w:multiLevelType w:val="multilevel"/>
    <w:tmpl w:val="615A19C2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1F02CA"/>
    <w:multiLevelType w:val="multilevel"/>
    <w:tmpl w:val="72886AE4"/>
    <w:lvl w:ilvl="0">
      <w:start w:val="1"/>
      <w:numFmt w:val="bullet"/>
      <w:lvlText w:val="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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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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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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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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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BAE3B16"/>
    <w:multiLevelType w:val="multilevel"/>
    <w:tmpl w:val="E432F1D8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hu-HU" w:eastAsia="hu-HU" w:bidi="hu-H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hu-HU" w:eastAsia="hu-HU" w:bidi="hu-H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8AD5508"/>
    <w:multiLevelType w:val="multilevel"/>
    <w:tmpl w:val="A3BE3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" w15:restartNumberingAfterBreak="0">
    <w:nsid w:val="50F20BEF"/>
    <w:multiLevelType w:val="multilevel"/>
    <w:tmpl w:val="1588812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767C9E"/>
    <w:multiLevelType w:val="multilevel"/>
    <w:tmpl w:val="3A229F7C"/>
    <w:lvl w:ilvl="0">
      <w:start w:val="2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599328B9"/>
    <w:multiLevelType w:val="multilevel"/>
    <w:tmpl w:val="D37CF7C8"/>
    <w:lvl w:ilvl="0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77525EEA"/>
    <w:multiLevelType w:val="multilevel"/>
    <w:tmpl w:val="E4040F44"/>
    <w:lvl w:ilvl="0">
      <w:start w:val="1"/>
      <w:numFmt w:val="bullet"/>
      <w:lvlText w:val=""/>
      <w:lvlJc w:val="left"/>
      <w:pPr>
        <w:tabs>
          <w:tab w:val="num" w:pos="0"/>
        </w:tabs>
        <w:ind w:left="78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5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6A70DE"/>
    <w:multiLevelType w:val="multilevel"/>
    <w:tmpl w:val="66705334"/>
    <w:lvl w:ilvl="0">
      <w:start w:val="1"/>
      <w:numFmt w:val="upperLetter"/>
      <w:lvlText w:val="%1.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89E1C86"/>
    <w:multiLevelType w:val="multilevel"/>
    <w:tmpl w:val="ECD426CE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7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4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360" w:hanging="180"/>
      </w:pPr>
    </w:lvl>
  </w:abstractNum>
  <w:abstractNum w:abstractNumId="17" w15:restartNumberingAfterBreak="0">
    <w:nsid w:val="79964476"/>
    <w:multiLevelType w:val="multilevel"/>
    <w:tmpl w:val="5E88220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7C1C1A15"/>
    <w:multiLevelType w:val="multilevel"/>
    <w:tmpl w:val="A5CAD5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D2551EA"/>
    <w:multiLevelType w:val="multilevel"/>
    <w:tmpl w:val="9EE66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hu-HU" w:eastAsia="hu-HU" w:bidi="hu-H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hu-HU" w:eastAsia="hu-HU" w:bidi="hu-H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9"/>
  </w:num>
  <w:num w:numId="2">
    <w:abstractNumId w:val="5"/>
  </w:num>
  <w:num w:numId="3">
    <w:abstractNumId w:val="1"/>
  </w:num>
  <w:num w:numId="4">
    <w:abstractNumId w:val="13"/>
  </w:num>
  <w:num w:numId="5">
    <w:abstractNumId w:val="9"/>
  </w:num>
  <w:num w:numId="6">
    <w:abstractNumId w:val="12"/>
  </w:num>
  <w:num w:numId="7">
    <w:abstractNumId w:val="17"/>
  </w:num>
  <w:num w:numId="8">
    <w:abstractNumId w:val="16"/>
  </w:num>
  <w:num w:numId="9">
    <w:abstractNumId w:val="2"/>
  </w:num>
  <w:num w:numId="10">
    <w:abstractNumId w:val="0"/>
  </w:num>
  <w:num w:numId="11">
    <w:abstractNumId w:val="3"/>
  </w:num>
  <w:num w:numId="12">
    <w:abstractNumId w:val="4"/>
  </w:num>
  <w:num w:numId="13">
    <w:abstractNumId w:val="18"/>
  </w:num>
  <w:num w:numId="14">
    <w:abstractNumId w:val="14"/>
  </w:num>
  <w:num w:numId="15">
    <w:abstractNumId w:val="15"/>
  </w:num>
  <w:num w:numId="16">
    <w:abstractNumId w:val="7"/>
  </w:num>
  <w:num w:numId="17">
    <w:abstractNumId w:val="11"/>
  </w:num>
  <w:num w:numId="18">
    <w:abstractNumId w:val="10"/>
  </w:num>
  <w:num w:numId="19">
    <w:abstractNumId w:val="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786"/>
    <w:rsid w:val="00097C6E"/>
    <w:rsid w:val="00993786"/>
    <w:rsid w:val="00AC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19E06"/>
  <w15:docId w15:val="{3E5AEFC6-CFD8-47D5-AD6D-44BCF677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hu-HU" w:eastAsia="hu-HU" w:bidi="hu-HU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B54EF"/>
    <w:pPr>
      <w:widowControl w:val="0"/>
    </w:pPr>
    <w:rPr>
      <w:color w:val="000000"/>
    </w:rPr>
  </w:style>
  <w:style w:type="paragraph" w:styleId="Cmsor1">
    <w:name w:val="heading 1"/>
    <w:basedOn w:val="Norml"/>
    <w:next w:val="Norml"/>
    <w:link w:val="Cmsor1Char"/>
    <w:uiPriority w:val="9"/>
    <w:qFormat/>
    <w:rsid w:val="0015338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Cmsor2">
    <w:name w:val="heading 2"/>
    <w:basedOn w:val="Norml"/>
    <w:link w:val="Cmsor2Char"/>
    <w:qFormat/>
    <w:pPr>
      <w:ind w:left="143"/>
      <w:jc w:val="both"/>
      <w:outlineLvl w:val="1"/>
    </w:pPr>
    <w:rPr>
      <w:rFonts w:ascii="Times New Roman" w:eastAsia="Times New Roman" w:hAnsi="Times New Roman" w:cs="Times New Roman"/>
      <w:b/>
      <w:bCs/>
      <w:lang w:eastAsia="en-US" w:bidi="ar-SA"/>
    </w:rPr>
  </w:style>
  <w:style w:type="paragraph" w:styleId="Cmsor3">
    <w:name w:val="heading 3"/>
    <w:basedOn w:val="Norml"/>
    <w:link w:val="Cmsor3Char"/>
    <w:qFormat/>
    <w:pPr>
      <w:spacing w:before="88"/>
      <w:ind w:left="733" w:hanging="590"/>
      <w:jc w:val="both"/>
      <w:outlineLvl w:val="2"/>
    </w:pPr>
    <w:rPr>
      <w:rFonts w:ascii="Times New Roman" w:eastAsia="Times New Roman" w:hAnsi="Times New Roman" w:cs="Times New Roman"/>
      <w:b/>
      <w:bCs/>
      <w:i/>
      <w:iCs/>
      <w:lang w:eastAsia="en-US" w:bidi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basedOn w:val="Bekezdsalapbettpusa"/>
    <w:uiPriority w:val="99"/>
    <w:rPr>
      <w:color w:val="0066CC"/>
      <w:u w:val="single"/>
    </w:rPr>
  </w:style>
  <w:style w:type="character" w:customStyle="1" w:styleId="Szvegtrzs2Exact">
    <w:name w:val="Szövegtörzs (2) Exact"/>
    <w:basedOn w:val="Bekezdsalapbettpus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Cmsor10">
    <w:name w:val="Címsor #1_"/>
    <w:basedOn w:val="Bekezdsalapbettpusa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6"/>
      <w:szCs w:val="36"/>
      <w:u w:val="none"/>
    </w:rPr>
  </w:style>
  <w:style w:type="character" w:customStyle="1" w:styleId="Fejlcvagylbjegyzet">
    <w:name w:val="Fejléc vagy lábjegyzet_"/>
    <w:basedOn w:val="Bekezdsalapbettpusa"/>
    <w:link w:val="Fejlcvagylbjegyzet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Fejlcvagylbjegyzet95pt">
    <w:name w:val="Fejléc vagy lábjegyzet + 9;5 pt"/>
    <w:basedOn w:val="Fejlcvagylbjegyzet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hu-HU" w:eastAsia="hu-HU" w:bidi="hu-HU"/>
    </w:rPr>
  </w:style>
  <w:style w:type="character" w:customStyle="1" w:styleId="Szvegtrzs2">
    <w:name w:val="Szövegtörzs (2)_"/>
    <w:basedOn w:val="Bekezdsalapbettpusa"/>
    <w:link w:val="Szvegtrzs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Cmsor42">
    <w:name w:val="Címsor #4 (2)_"/>
    <w:basedOn w:val="Bekezdsalapbettpusa"/>
    <w:link w:val="Cmsor42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Szvegtrzs2115pt">
    <w:name w:val="Szövegtörzs (2) + 11;5 pt"/>
    <w:basedOn w:val="Szvegtrzs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hu-HU" w:eastAsia="hu-HU" w:bidi="hu-HU"/>
    </w:rPr>
  </w:style>
  <w:style w:type="character" w:customStyle="1" w:styleId="Cmsor4">
    <w:name w:val="Címsor #4_"/>
    <w:basedOn w:val="Bekezdsalapbettpusa"/>
    <w:link w:val="Cmsor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Szvegtrzs3">
    <w:name w:val="Szövegtörzs (3)_"/>
    <w:basedOn w:val="Bekezdsalapbettpusa"/>
    <w:link w:val="Szvegtrzs3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Szvegtrzs3NemflkvrNemdlt">
    <w:name w:val="Szövegtörzs (3) + Nem félkövér;Nem dőlt"/>
    <w:basedOn w:val="Szvegtrzs3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hu-HU" w:eastAsia="hu-HU" w:bidi="hu-HU"/>
    </w:rPr>
  </w:style>
  <w:style w:type="character" w:customStyle="1" w:styleId="Fejlcvagylbjegyzet1">
    <w:name w:val="Fejléc vagy lábjegyzet"/>
    <w:basedOn w:val="Fejlcvagylbjegyzet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hu-HU" w:eastAsia="hu-HU" w:bidi="hu-HU"/>
    </w:rPr>
  </w:style>
  <w:style w:type="character" w:customStyle="1" w:styleId="Cmsor4115pt">
    <w:name w:val="Címsor #4 + 11;5 pt"/>
    <w:basedOn w:val="Cmsor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hu-HU" w:eastAsia="hu-HU" w:bidi="hu-HU"/>
    </w:rPr>
  </w:style>
  <w:style w:type="character" w:customStyle="1" w:styleId="Szvegtrzs2FlkvrDlt">
    <w:name w:val="Szövegtörzs (2) + Félkövér;Dőlt"/>
    <w:basedOn w:val="Szvegtrzs2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link w:val="Szvegtrzs4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Cmsor20">
    <w:name w:val="Címsor #2_"/>
    <w:basedOn w:val="Bekezdsalapbettpusa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Szvegtrzs2Flkvr">
    <w:name w:val="Szövegtörzs (2) + Félkövér"/>
    <w:basedOn w:val="Szvegtrzs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hu-HU" w:eastAsia="hu-HU" w:bidi="hu-HU"/>
    </w:rPr>
  </w:style>
  <w:style w:type="character" w:customStyle="1" w:styleId="Szvegtrzs5">
    <w:name w:val="Szövegtörzs (5)_"/>
    <w:basedOn w:val="Bekezdsalapbettpusa"/>
    <w:link w:val="Szvegtrzs5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Cmsor30">
    <w:name w:val="Címsor #3_"/>
    <w:basedOn w:val="Bekezdsalapbettpusa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Szvegtrzs6">
    <w:name w:val="Szövegtörzs (6)_"/>
    <w:basedOn w:val="Bekezdsalapbettpusa"/>
    <w:link w:val="Szvegtrzs60"/>
    <w:qFormat/>
    <w:rPr>
      <w:rFonts w:ascii="Consolas" w:eastAsia="Consolas" w:hAnsi="Consolas" w:cs="Consolas"/>
      <w:b w:val="0"/>
      <w:bCs w:val="0"/>
      <w:i/>
      <w:iCs/>
      <w:caps w:val="0"/>
      <w:smallCaps w:val="0"/>
      <w:strike w:val="0"/>
      <w:dstrike w:val="0"/>
      <w:sz w:val="9"/>
      <w:szCs w:val="9"/>
      <w:u w:val="none"/>
    </w:rPr>
  </w:style>
  <w:style w:type="character" w:customStyle="1" w:styleId="Szvegtrzs61">
    <w:name w:val="Szövegtörzs (6)"/>
    <w:basedOn w:val="Szvegtrzs6"/>
    <w:qFormat/>
    <w:rPr>
      <w:rFonts w:ascii="Consolas" w:eastAsia="Consolas" w:hAnsi="Consolas" w:cs="Consolas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9"/>
      <w:szCs w:val="9"/>
      <w:u w:val="single"/>
      <w:lang w:val="hu-HU" w:eastAsia="hu-HU" w:bidi="hu-HU"/>
    </w:rPr>
  </w:style>
  <w:style w:type="character" w:styleId="Jegyzethivatkozs">
    <w:name w:val="annotation reference"/>
    <w:basedOn w:val="Bekezdsalapbettpusa"/>
    <w:uiPriority w:val="99"/>
    <w:semiHidden/>
    <w:unhideWhenUsed/>
    <w:qFormat/>
    <w:rsid w:val="00AF1D91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qFormat/>
    <w:rsid w:val="00AF1D91"/>
    <w:rPr>
      <w:color w:val="000000"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qFormat/>
    <w:rsid w:val="00AF1D91"/>
    <w:rPr>
      <w:b/>
      <w:bCs/>
      <w:color w:val="000000"/>
      <w:sz w:val="20"/>
      <w:szCs w:val="20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AF1D91"/>
    <w:rPr>
      <w:rFonts w:ascii="Segoe UI" w:hAnsi="Segoe UI" w:cs="Segoe UI"/>
      <w:color w:val="000000"/>
      <w:sz w:val="18"/>
      <w:szCs w:val="18"/>
    </w:rPr>
  </w:style>
  <w:style w:type="character" w:customStyle="1" w:styleId="lfejChar">
    <w:name w:val="Élőfej Char"/>
    <w:basedOn w:val="Bekezdsalapbettpusa"/>
    <w:uiPriority w:val="99"/>
    <w:qFormat/>
    <w:rsid w:val="00C07EE4"/>
    <w:rPr>
      <w:color w:val="000000"/>
    </w:rPr>
  </w:style>
  <w:style w:type="character" w:customStyle="1" w:styleId="llbChar">
    <w:name w:val="Élőláb Char"/>
    <w:basedOn w:val="Bekezdsalapbettpusa"/>
    <w:uiPriority w:val="99"/>
    <w:qFormat/>
    <w:rsid w:val="00C07EE4"/>
    <w:rPr>
      <w:color w:val="000000"/>
    </w:rPr>
  </w:style>
  <w:style w:type="character" w:customStyle="1" w:styleId="Cmsor1Char">
    <w:name w:val="Címsor 1 Char"/>
    <w:basedOn w:val="Bekezdsalapbettpusa"/>
    <w:link w:val="Cmsor1"/>
    <w:uiPriority w:val="9"/>
    <w:qFormat/>
    <w:rsid w:val="0015338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Jegyzkhivatkozs">
    <w:name w:val="Jegyzékhivatkozás"/>
    <w:qFormat/>
  </w:style>
  <w:style w:type="character" w:customStyle="1" w:styleId="Szmozsjelek">
    <w:name w:val="Számozásjelek"/>
    <w:qFormat/>
  </w:style>
  <w:style w:type="character" w:customStyle="1" w:styleId="Hangslyozs">
    <w:name w:val="Hangsúlyozás"/>
    <w:qFormat/>
    <w:rPr>
      <w:i/>
      <w:iCs/>
    </w:rPr>
  </w:style>
  <w:style w:type="character" w:customStyle="1" w:styleId="Ershangslyozs">
    <w:name w:val="Erős hangsúlyozás"/>
    <w:qFormat/>
    <w:rPr>
      <w:b/>
      <w:bCs/>
    </w:rPr>
  </w:style>
  <w:style w:type="character" w:customStyle="1" w:styleId="Felsorolsjelek">
    <w:name w:val="Felsorolásjelek"/>
    <w:qFormat/>
    <w:rPr>
      <w:rFonts w:ascii="OpenSymbol" w:eastAsia="OpenSymbol" w:hAnsi="OpenSymbol"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Lucida Sans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Lucida Sans"/>
    </w:rPr>
  </w:style>
  <w:style w:type="paragraph" w:customStyle="1" w:styleId="Szvegtrzs20">
    <w:name w:val="Szövegtörzs (2)"/>
    <w:basedOn w:val="Norml"/>
    <w:link w:val="Szvegtrzs2"/>
    <w:qFormat/>
    <w:pPr>
      <w:shd w:val="clear" w:color="auto" w:fill="FFFFFF"/>
      <w:spacing w:before="6420" w:after="120" w:line="0" w:lineRule="atLeast"/>
      <w:ind w:hanging="1120"/>
    </w:pPr>
    <w:rPr>
      <w:rFonts w:ascii="Times New Roman" w:eastAsia="Times New Roman" w:hAnsi="Times New Roman" w:cs="Times New Roman"/>
    </w:rPr>
  </w:style>
  <w:style w:type="paragraph" w:customStyle="1" w:styleId="Cmsor11">
    <w:name w:val="Címsor #1"/>
    <w:basedOn w:val="Norml"/>
    <w:qFormat/>
    <w:pPr>
      <w:shd w:val="clear" w:color="auto" w:fill="FFFFFF"/>
      <w:spacing w:after="120" w:line="51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ejlcvagylbjegyzet0">
    <w:name w:val="Fejléc vagy lábjegyzet0"/>
    <w:basedOn w:val="Norml"/>
    <w:link w:val="Fejlcvagylbjegyzet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Cmsor420">
    <w:name w:val="Címsor #4 (2)"/>
    <w:basedOn w:val="Norml"/>
    <w:link w:val="Cmsor42"/>
    <w:qFormat/>
    <w:pPr>
      <w:shd w:val="clear" w:color="auto" w:fill="FFFFFF"/>
      <w:spacing w:after="3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Cmsor40">
    <w:name w:val="Címsor #4"/>
    <w:basedOn w:val="Norml"/>
    <w:link w:val="Cmsor4"/>
    <w:qFormat/>
    <w:pPr>
      <w:shd w:val="clear" w:color="auto" w:fill="FFFFFF"/>
      <w:spacing w:before="420" w:after="420" w:line="0" w:lineRule="atLeast"/>
      <w:jc w:val="both"/>
      <w:outlineLvl w:val="3"/>
    </w:pPr>
    <w:rPr>
      <w:rFonts w:ascii="Times New Roman" w:eastAsia="Times New Roman" w:hAnsi="Times New Roman" w:cs="Times New Roman"/>
    </w:rPr>
  </w:style>
  <w:style w:type="paragraph" w:customStyle="1" w:styleId="Szvegtrzs30">
    <w:name w:val="Szövegtörzs (3)"/>
    <w:basedOn w:val="Norml"/>
    <w:link w:val="Szvegtrzs3"/>
    <w:qFormat/>
    <w:pPr>
      <w:shd w:val="clear" w:color="auto" w:fill="FFFFFF"/>
      <w:spacing w:line="341" w:lineRule="exact"/>
      <w:ind w:hanging="36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Szvegtrzs40">
    <w:name w:val="Szövegtörzs (4)"/>
    <w:basedOn w:val="Norml"/>
    <w:link w:val="Szvegtrzs4"/>
    <w:qFormat/>
    <w:pPr>
      <w:shd w:val="clear" w:color="auto" w:fill="FFFFFF"/>
      <w:spacing w:line="341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Cmsor2Char">
    <w:name w:val="Címsor 2 Char"/>
    <w:basedOn w:val="Norml"/>
    <w:link w:val="Cmsor2"/>
    <w:qFormat/>
    <w:pPr>
      <w:shd w:val="clear" w:color="auto" w:fill="FFFFFF"/>
      <w:spacing w:before="660" w:after="120" w:line="0" w:lineRule="atLeast"/>
      <w:ind w:hanging="36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zvegtrzs50">
    <w:name w:val="Szövegtörzs (5)"/>
    <w:basedOn w:val="Norml"/>
    <w:link w:val="Szvegtrzs5"/>
    <w:qFormat/>
    <w:pPr>
      <w:shd w:val="clear" w:color="auto" w:fill="FFFFFF"/>
      <w:spacing w:before="660" w:line="566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Cmsor3Char">
    <w:name w:val="Címsor 3 Char"/>
    <w:basedOn w:val="Norml"/>
    <w:link w:val="Cmsor3"/>
    <w:qFormat/>
    <w:pPr>
      <w:shd w:val="clear" w:color="auto" w:fill="FFFFFF"/>
      <w:spacing w:before="240" w:after="24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Szvegtrzs60">
    <w:name w:val="Szövegtörzs (6)0"/>
    <w:basedOn w:val="Norml"/>
    <w:link w:val="Szvegtrzs6"/>
    <w:qFormat/>
    <w:pPr>
      <w:shd w:val="clear" w:color="auto" w:fill="FFFFFF"/>
      <w:spacing w:before="240" w:line="0" w:lineRule="atLeast"/>
    </w:pPr>
    <w:rPr>
      <w:rFonts w:ascii="Consolas" w:eastAsia="Consolas" w:hAnsi="Consolas" w:cs="Consolas"/>
      <w:i/>
      <w:iCs/>
      <w:sz w:val="9"/>
      <w:szCs w:val="9"/>
    </w:rPr>
  </w:style>
  <w:style w:type="paragraph" w:styleId="Jegyzetszveg">
    <w:name w:val="annotation text"/>
    <w:basedOn w:val="Norml"/>
    <w:link w:val="JegyzetszvegChar"/>
    <w:uiPriority w:val="99"/>
    <w:semiHidden/>
    <w:unhideWhenUsed/>
    <w:qFormat/>
    <w:rsid w:val="00AF1D91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qFormat/>
    <w:rsid w:val="00AF1D91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AF1D91"/>
    <w:rPr>
      <w:rFonts w:ascii="Segoe UI" w:hAnsi="Segoe UI" w:cs="Segoe UI"/>
      <w:sz w:val="18"/>
      <w:szCs w:val="18"/>
    </w:rPr>
  </w:style>
  <w:style w:type="paragraph" w:customStyle="1" w:styleId="lfejsllb">
    <w:name w:val="Élőfej és élőláb"/>
    <w:basedOn w:val="Norml"/>
    <w:qFormat/>
  </w:style>
  <w:style w:type="paragraph" w:styleId="lfej">
    <w:name w:val="header"/>
    <w:basedOn w:val="Norml"/>
    <w:uiPriority w:val="99"/>
    <w:unhideWhenUsed/>
    <w:rsid w:val="00C07EE4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unhideWhenUsed/>
    <w:rsid w:val="00C07EE4"/>
    <w:pPr>
      <w:tabs>
        <w:tab w:val="center" w:pos="4536"/>
        <w:tab w:val="right" w:pos="9072"/>
      </w:tabs>
    </w:pPr>
  </w:style>
  <w:style w:type="paragraph" w:styleId="Listaszerbekezds">
    <w:name w:val="List Paragraph"/>
    <w:basedOn w:val="Norml"/>
    <w:uiPriority w:val="34"/>
    <w:qFormat/>
    <w:rsid w:val="00DF0F72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153388"/>
    <w:pPr>
      <w:widowControl/>
      <w:spacing w:line="276" w:lineRule="auto"/>
    </w:pPr>
    <w:rPr>
      <w:lang w:bidi="ar-SA"/>
    </w:rPr>
  </w:style>
  <w:style w:type="paragraph" w:styleId="TJ1">
    <w:name w:val="toc 1"/>
    <w:basedOn w:val="Norml"/>
    <w:next w:val="Norml"/>
    <w:autoRedefine/>
    <w:uiPriority w:val="39"/>
    <w:unhideWhenUsed/>
    <w:qFormat/>
    <w:rsid w:val="007E0CCB"/>
    <w:pPr>
      <w:tabs>
        <w:tab w:val="left" w:pos="660"/>
        <w:tab w:val="right" w:leader="dot" w:pos="9119"/>
      </w:tabs>
      <w:spacing w:after="100"/>
    </w:pPr>
    <w:rPr>
      <w:b/>
    </w:rPr>
  </w:style>
  <w:style w:type="paragraph" w:styleId="TJ2">
    <w:name w:val="toc 2"/>
    <w:basedOn w:val="Norml"/>
    <w:next w:val="Norml"/>
    <w:autoRedefine/>
    <w:uiPriority w:val="39"/>
    <w:unhideWhenUsed/>
    <w:qFormat/>
    <w:rsid w:val="007E0CCB"/>
    <w:pPr>
      <w:tabs>
        <w:tab w:val="left" w:pos="880"/>
        <w:tab w:val="right" w:leader="dot" w:pos="9119"/>
      </w:tabs>
      <w:spacing w:after="100"/>
      <w:ind w:left="240"/>
    </w:pPr>
    <w:rPr>
      <w:bCs/>
    </w:rPr>
  </w:style>
  <w:style w:type="paragraph" w:styleId="TJ3">
    <w:name w:val="toc 3"/>
    <w:basedOn w:val="Norml"/>
    <w:next w:val="Norml"/>
    <w:autoRedefine/>
    <w:uiPriority w:val="39"/>
    <w:unhideWhenUsed/>
    <w:qFormat/>
    <w:rsid w:val="00153388"/>
    <w:pPr>
      <w:spacing w:after="100"/>
      <w:ind w:left="480"/>
    </w:pPr>
  </w:style>
  <w:style w:type="paragraph" w:styleId="Nincstrkz">
    <w:name w:val="No Spacing"/>
    <w:uiPriority w:val="1"/>
    <w:qFormat/>
    <w:rsid w:val="6B9F0168"/>
    <w:pPr>
      <w:widowControl w:val="0"/>
    </w:pPr>
  </w:style>
  <w:style w:type="paragraph" w:customStyle="1" w:styleId="Kerettartalom">
    <w:name w:val="Kerettartalom"/>
    <w:basedOn w:val="Norml"/>
    <w:qFormat/>
  </w:style>
  <w:style w:type="paragraph" w:styleId="Trgymutatcm">
    <w:name w:val="index heading"/>
    <w:basedOn w:val="Cmsor"/>
    <w:pPr>
      <w:suppressLineNumbers/>
    </w:pPr>
    <w:rPr>
      <w:b/>
      <w:bCs/>
      <w:sz w:val="32"/>
      <w:szCs w:val="32"/>
    </w:rPr>
  </w:style>
  <w:style w:type="paragraph" w:styleId="Hivatkozsjegyzk-fej">
    <w:name w:val="toa heading"/>
    <w:basedOn w:val="Trgymutatcm"/>
    <w:qFormat/>
  </w:style>
  <w:style w:type="paragraph" w:customStyle="1" w:styleId="Fcimsorszmmal">
    <w:name w:val="Főcim sorszámmal"/>
    <w:basedOn w:val="Cmsor3"/>
    <w:qFormat/>
    <w:pPr>
      <w:jc w:val="center"/>
    </w:pPr>
    <w:rPr>
      <w:sz w:val="28"/>
      <w:szCs w:val="28"/>
    </w:rPr>
  </w:style>
  <w:style w:type="paragraph" w:customStyle="1" w:styleId="TableParagraph">
    <w:name w:val="Table Paragraph"/>
    <w:basedOn w:val="Norml"/>
    <w:qFormat/>
    <w:pPr>
      <w:ind w:left="110"/>
    </w:pPr>
  </w:style>
  <w:style w:type="paragraph" w:styleId="NormlWeb">
    <w:name w:val="Normal (Web)"/>
    <w:basedOn w:val="Norm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sselectedend">
    <w:name w:val="isselectedend"/>
    <w:basedOn w:val="Norm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numbering" w:customStyle="1" w:styleId="felsorolsjel">
    <w:name w:val="• felsorolásje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fejleszt-o.hu/2023/06/01/a-kutyuhasznalat-hatasa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C9B47-4BC0-4D38-8625-CE07B41F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11226</Words>
  <Characters>77462</Characters>
  <Application>Microsoft Office Word</Application>
  <DocSecurity>0</DocSecurity>
  <Lines>645</Lines>
  <Paragraphs>177</Paragraphs>
  <ScaleCrop>false</ScaleCrop>
  <Company/>
  <LinksUpToDate>false</LinksUpToDate>
  <CharactersWithSpaces>88511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dc:description/>
  <cp:lastModifiedBy>Marianosztra</cp:lastModifiedBy>
  <cp:revision>2</cp:revision>
  <cp:lastPrinted>2020-03-02T09:05:00Z</cp:lastPrinted>
  <dcterms:created xsi:type="dcterms:W3CDTF">2026-06-02T08:59:00Z</dcterms:created>
  <dcterms:modified xsi:type="dcterms:W3CDTF">2026-06-02T08:59:00Z</dcterms:modified>
  <dc:language>hu-HU</dc:language>
</cp:coreProperties>
</file>